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44F" w:rsidRPr="00F76577" w:rsidRDefault="00F94F35"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Ostoros</w:t>
      </w:r>
      <w:r w:rsidR="0077144F" w:rsidRPr="00F76577">
        <w:rPr>
          <w:rFonts w:ascii="Cambria" w:hAnsi="Cambria"/>
          <w:b/>
        </w:rPr>
        <w:t xml:space="preserve"> Község</w:t>
      </w:r>
      <w:r w:rsidR="00541B83" w:rsidRPr="00F76577">
        <w:rPr>
          <w:rFonts w:ascii="Cambria" w:hAnsi="Cambria"/>
          <w:b/>
        </w:rPr>
        <w:t>i</w:t>
      </w:r>
      <w:r w:rsidR="0077144F" w:rsidRPr="00F76577">
        <w:rPr>
          <w:rFonts w:ascii="Cambria" w:hAnsi="Cambria"/>
          <w:b/>
        </w:rPr>
        <w:t xml:space="preserve"> Önkormányzat Képviselő-testületének</w:t>
      </w:r>
    </w:p>
    <w:p w:rsidR="0077144F" w:rsidRPr="00F76577" w:rsidRDefault="00B33F51"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5</w:t>
      </w:r>
      <w:r w:rsidR="0077144F" w:rsidRPr="00F76577">
        <w:rPr>
          <w:rFonts w:ascii="Cambria" w:hAnsi="Cambria"/>
          <w:b/>
        </w:rPr>
        <w:t>/201</w:t>
      </w:r>
      <w:r w:rsidR="00144DCC" w:rsidRPr="00F76577">
        <w:rPr>
          <w:rFonts w:ascii="Cambria" w:hAnsi="Cambria"/>
          <w:b/>
        </w:rPr>
        <w:t>7</w:t>
      </w:r>
      <w:r w:rsidR="0077144F" w:rsidRPr="00F76577">
        <w:rPr>
          <w:rFonts w:ascii="Cambria" w:hAnsi="Cambria"/>
          <w:b/>
        </w:rPr>
        <w:t>. (</w:t>
      </w:r>
      <w:r w:rsidR="00541B83" w:rsidRPr="00F76577">
        <w:rPr>
          <w:rFonts w:ascii="Cambria" w:hAnsi="Cambria"/>
          <w:b/>
        </w:rPr>
        <w:t>II.2</w:t>
      </w:r>
      <w:r w:rsidR="00A0215B" w:rsidRPr="00F76577">
        <w:rPr>
          <w:rFonts w:ascii="Cambria" w:hAnsi="Cambria"/>
          <w:b/>
        </w:rPr>
        <w:t>1</w:t>
      </w:r>
      <w:r w:rsidR="00541B83" w:rsidRPr="00F76577">
        <w:rPr>
          <w:rFonts w:ascii="Cambria" w:hAnsi="Cambria"/>
          <w:b/>
        </w:rPr>
        <w:t>.)</w:t>
      </w:r>
      <w:r w:rsidR="0077144F" w:rsidRPr="00F76577">
        <w:rPr>
          <w:rFonts w:ascii="Cambria" w:hAnsi="Cambria"/>
          <w:b/>
        </w:rPr>
        <w:t xml:space="preserve"> </w:t>
      </w:r>
      <w:r w:rsidR="00DB11CC" w:rsidRPr="00F76577">
        <w:rPr>
          <w:rFonts w:ascii="Cambria" w:hAnsi="Cambria"/>
          <w:b/>
        </w:rPr>
        <w:t xml:space="preserve">önkormányzati </w:t>
      </w:r>
      <w:r w:rsidR="0077144F" w:rsidRPr="00F76577">
        <w:rPr>
          <w:rFonts w:ascii="Cambria" w:hAnsi="Cambria"/>
          <w:b/>
        </w:rPr>
        <w:t>rendelete</w:t>
      </w:r>
    </w:p>
    <w:p w:rsidR="00BC0186" w:rsidRDefault="00541B83"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Ostoros Község Helyi Építési Szabályzat</w:t>
      </w:r>
      <w:r w:rsidR="00DB11CC" w:rsidRPr="00F76577">
        <w:rPr>
          <w:rFonts w:ascii="Cambria" w:hAnsi="Cambria"/>
          <w:b/>
        </w:rPr>
        <w:t>áról</w:t>
      </w:r>
      <w:r w:rsidR="00640E4B">
        <w:rPr>
          <w:rFonts w:ascii="Cambria" w:hAnsi="Cambria"/>
          <w:b/>
        </w:rPr>
        <w:t xml:space="preserve"> </w:t>
      </w:r>
    </w:p>
    <w:p w:rsidR="00541B83" w:rsidRPr="00F76577" w:rsidRDefault="00640E4B" w:rsidP="0077144F">
      <w:pPr>
        <w:pStyle w:val="NormlWeb"/>
        <w:pBdr>
          <w:top w:val="single" w:sz="4" w:space="1" w:color="auto"/>
          <w:bottom w:val="single" w:sz="4" w:space="1" w:color="auto"/>
        </w:pBdr>
        <w:spacing w:before="0" w:beforeAutospacing="0" w:after="0" w:afterAutospacing="0"/>
        <w:jc w:val="center"/>
        <w:rPr>
          <w:rFonts w:ascii="Cambria" w:hAnsi="Cambria"/>
          <w:b/>
        </w:rPr>
      </w:pPr>
      <w:r>
        <w:rPr>
          <w:rFonts w:ascii="Cambria" w:hAnsi="Cambria"/>
          <w:b/>
        </w:rPr>
        <w:t xml:space="preserve">(egységes </w:t>
      </w:r>
      <w:r w:rsidR="00BC0186">
        <w:rPr>
          <w:rFonts w:ascii="Cambria" w:hAnsi="Cambria"/>
          <w:b/>
        </w:rPr>
        <w:t>szerkezetbe foglalva</w:t>
      </w:r>
      <w:r>
        <w:rPr>
          <w:rFonts w:ascii="Cambria" w:hAnsi="Cambria"/>
          <w:b/>
        </w:rPr>
        <w:t>2018.02.22.)</w:t>
      </w:r>
    </w:p>
    <w:p w:rsidR="0077144F" w:rsidRPr="00F76577" w:rsidRDefault="0077144F" w:rsidP="0077144F">
      <w:pPr>
        <w:pStyle w:val="NormlWeb"/>
        <w:spacing w:before="0" w:beforeAutospacing="0" w:after="0" w:afterAutospacing="0"/>
        <w:rPr>
          <w:rFonts w:ascii="Cambria" w:hAnsi="Cambria"/>
        </w:rPr>
      </w:pPr>
    </w:p>
    <w:p w:rsidR="007034F7" w:rsidRPr="00F76577" w:rsidRDefault="00F94F35" w:rsidP="007034F7">
      <w:pPr>
        <w:jc w:val="both"/>
        <w:rPr>
          <w:rFonts w:ascii="Cambria" w:hAnsi="Cambria"/>
          <w:sz w:val="20"/>
          <w:szCs w:val="20"/>
        </w:rPr>
      </w:pPr>
      <w:r w:rsidRPr="00F76577">
        <w:rPr>
          <w:rFonts w:ascii="Cambria" w:hAnsi="Cambria"/>
          <w:sz w:val="20"/>
          <w:szCs w:val="20"/>
        </w:rPr>
        <w:t>Ostoros</w:t>
      </w:r>
      <w:r w:rsidR="007034F7" w:rsidRPr="00F76577">
        <w:rPr>
          <w:rFonts w:ascii="Cambria" w:hAnsi="Cambria"/>
          <w:sz w:val="20"/>
          <w:szCs w:val="20"/>
        </w:rPr>
        <w:t xml:space="preserve"> Község</w:t>
      </w:r>
      <w:r w:rsidR="00541B83" w:rsidRPr="00F76577">
        <w:rPr>
          <w:rFonts w:ascii="Cambria" w:hAnsi="Cambria"/>
          <w:sz w:val="20"/>
          <w:szCs w:val="20"/>
        </w:rPr>
        <w:t>i</w:t>
      </w:r>
      <w:r w:rsidR="007034F7" w:rsidRPr="00F76577">
        <w:rPr>
          <w:rFonts w:ascii="Cambria" w:hAnsi="Cambria"/>
          <w:sz w:val="20"/>
          <w:szCs w:val="20"/>
        </w:rPr>
        <w:t xml:space="preserve"> Önkormányzat Képviselő</w:t>
      </w:r>
      <w:r w:rsidR="00541B83" w:rsidRPr="00F76577">
        <w:rPr>
          <w:rFonts w:ascii="Cambria" w:hAnsi="Cambria"/>
          <w:sz w:val="20"/>
          <w:szCs w:val="20"/>
        </w:rPr>
        <w:t>-</w:t>
      </w:r>
      <w:r w:rsidR="007034F7" w:rsidRPr="00F76577">
        <w:rPr>
          <w:rFonts w:ascii="Cambria" w:hAnsi="Cambria"/>
          <w:sz w:val="20"/>
          <w:szCs w:val="20"/>
        </w:rPr>
        <w:t xml:space="preserve">testülete az épített környezet alakításáról és védelméről szóló 1997. évi LXXVIII. törvény 62. § (6) bekezdés 6. pontjában kapott felhatalmazás alapján, az Alaptörvény 32. cikk (1) bekezdés a) pontjában, valamint az épített környezet alakításáról és védelméről szóló 1997. évi LXXVIII. törvény 6.§ (1) bekezdésében meghatározott feladatkörében eljárva, a településfejlesztési koncepcióról, az integrált településfejlesztési stratégiáról és a településrendezési eszközökről, valamint egyes településrendezési sajátos jogintézményekről szóló </w:t>
      </w:r>
      <w:r w:rsidR="00065C76" w:rsidRPr="00F76577">
        <w:rPr>
          <w:rFonts w:ascii="Cambria" w:hAnsi="Cambria"/>
          <w:sz w:val="20"/>
          <w:szCs w:val="20"/>
        </w:rPr>
        <w:t xml:space="preserve">314/2012. (XI. 8.) Korm. rendelet 28. § (1) bekezdésében biztosított véleményezési jogkörében eljáró, a 9. mellékletben meghatározott államigazgatási szervek, a partnerségi egyeztetés szabályaiban megjelöltek, továbbá a Heves Megyei Önkormányzat, a szomszédos önkormányzatok, valamint az </w:t>
      </w:r>
      <w:r w:rsidR="00065C76" w:rsidRPr="00F76577">
        <w:rPr>
          <w:rFonts w:ascii="Cambria" w:hAnsi="Cambria"/>
          <w:bCs/>
          <w:sz w:val="20"/>
          <w:szCs w:val="20"/>
        </w:rPr>
        <w:t>Ostoros Község</w:t>
      </w:r>
      <w:r w:rsidR="00065C76" w:rsidRPr="00F76577">
        <w:rPr>
          <w:rFonts w:ascii="Cambria" w:hAnsi="Cambria"/>
          <w:sz w:val="20"/>
          <w:szCs w:val="20"/>
        </w:rPr>
        <w:t>i</w:t>
      </w:r>
      <w:r w:rsidR="00065C76" w:rsidRPr="00F76577">
        <w:rPr>
          <w:rFonts w:ascii="Cambria" w:hAnsi="Cambria"/>
          <w:b/>
          <w:sz w:val="20"/>
          <w:szCs w:val="20"/>
        </w:rPr>
        <w:t xml:space="preserve"> </w:t>
      </w:r>
      <w:r w:rsidR="00065C76" w:rsidRPr="00F76577">
        <w:rPr>
          <w:rFonts w:ascii="Cambria" w:hAnsi="Cambria"/>
          <w:sz w:val="20"/>
          <w:szCs w:val="20"/>
        </w:rPr>
        <w:t>Önkormányzat Szervezeti és Működési Szabályzatáról szóló 11/2014. (XI.28.) önkormányzati rendelet 20.§ (3) bekezdésben biztosított véleményezési jogkörében eljáró Pénzügyi és Településfejlesztési Bizottság véleményének kikérésével a következőket rendeli el:</w:t>
      </w:r>
    </w:p>
    <w:p w:rsidR="00006423" w:rsidRPr="00F76577" w:rsidRDefault="00006423" w:rsidP="0077144F">
      <w:pPr>
        <w:pStyle w:val="NormlWeb"/>
        <w:spacing w:before="0" w:beforeAutospacing="0" w:after="0" w:afterAutospacing="0"/>
        <w:rPr>
          <w:rFonts w:ascii="Cambria" w:hAnsi="Cambria"/>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iCs/>
          <w:sz w:val="20"/>
          <w:szCs w:val="20"/>
        </w:rPr>
        <w:t>1.1. ÁLTALÁNOS ELŐÍRÁSOK</w:t>
      </w:r>
    </w:p>
    <w:p w:rsidR="0077144F" w:rsidRPr="00F76577" w:rsidRDefault="0077144F" w:rsidP="00006423">
      <w:pPr>
        <w:pStyle w:val="NormlWeb"/>
        <w:spacing w:before="0" w:beforeAutospacing="0" w:after="0" w:afterAutospacing="0"/>
        <w:jc w:val="center"/>
        <w:rPr>
          <w:rFonts w:ascii="Cambria" w:hAnsi="Cambria"/>
          <w:b/>
          <w:sz w:val="20"/>
          <w:szCs w:val="20"/>
        </w:rPr>
      </w:pPr>
      <w:bookmarkStart w:id="0" w:name="pr728"/>
      <w:bookmarkEnd w:id="0"/>
      <w:r w:rsidRPr="00F76577">
        <w:rPr>
          <w:rFonts w:ascii="Cambria" w:hAnsi="Cambria"/>
          <w:b/>
          <w:sz w:val="20"/>
          <w:szCs w:val="20"/>
        </w:rPr>
        <w:t>1.1.1. Általános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 w:name="pr729"/>
      <w:bookmarkEnd w:id="1"/>
    </w:p>
    <w:p w:rsidR="007034F7" w:rsidRPr="00F76577" w:rsidRDefault="007034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 A Helyi Építési Szabályzat hatálya</w:t>
      </w:r>
    </w:p>
    <w:p w:rsidR="007034F7" w:rsidRPr="00F76577" w:rsidRDefault="00A218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w:t>
      </w:r>
      <w:proofErr w:type="gramStart"/>
      <w:r w:rsidRPr="00F76577">
        <w:rPr>
          <w:rFonts w:ascii="Cambria" w:hAnsi="Cambria"/>
          <w:sz w:val="20"/>
          <w:szCs w:val="20"/>
        </w:rPr>
        <w:t>1)</w:t>
      </w:r>
      <w:r w:rsidR="007034F7" w:rsidRPr="00F76577">
        <w:rPr>
          <w:rFonts w:ascii="Cambria" w:hAnsi="Cambria"/>
          <w:sz w:val="20"/>
          <w:szCs w:val="20"/>
        </w:rPr>
        <w:t>Jelen</w:t>
      </w:r>
      <w:proofErr w:type="gramEnd"/>
      <w:r w:rsidR="007034F7" w:rsidRPr="00F76577">
        <w:rPr>
          <w:rFonts w:ascii="Cambria" w:hAnsi="Cambria"/>
          <w:sz w:val="20"/>
          <w:szCs w:val="20"/>
        </w:rPr>
        <w:t xml:space="preserve"> rendelet </w:t>
      </w:r>
      <w:r w:rsidR="00F94F35" w:rsidRPr="00F76577">
        <w:rPr>
          <w:rFonts w:ascii="Cambria" w:hAnsi="Cambria"/>
          <w:sz w:val="20"/>
          <w:szCs w:val="20"/>
        </w:rPr>
        <w:t>Ostoros</w:t>
      </w:r>
      <w:r w:rsidR="007034F7" w:rsidRPr="00F76577">
        <w:rPr>
          <w:rFonts w:ascii="Cambria" w:hAnsi="Cambria"/>
          <w:sz w:val="20"/>
          <w:szCs w:val="20"/>
        </w:rPr>
        <w:t xml:space="preserve"> község teljes igazgatási területére terjed ki.</w:t>
      </w:r>
    </w:p>
    <w:p w:rsidR="0077144F" w:rsidRPr="00F76577" w:rsidRDefault="00A218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78320D" w:rsidRPr="00F76577">
        <w:rPr>
          <w:rFonts w:ascii="Cambria" w:hAnsi="Cambria"/>
          <w:sz w:val="20"/>
          <w:szCs w:val="20"/>
        </w:rPr>
        <w:t xml:space="preserve">A rendelet hatálya alá tartozó területeken </w:t>
      </w:r>
      <w:r w:rsidRPr="00F76577">
        <w:rPr>
          <w:rFonts w:ascii="Cambria" w:hAnsi="Cambria"/>
          <w:sz w:val="20"/>
          <w:szCs w:val="20"/>
        </w:rPr>
        <w:t xml:space="preserve">az épített környezet alakításáról és védelméről szóló 1997. évi LXXVIII. törvény, az országos településrendezési és építési követelményekről szóló 253/1997.(XII.20.) Korm. rendelet, </w:t>
      </w:r>
      <w:r w:rsidR="0078320D" w:rsidRPr="00F76577">
        <w:rPr>
          <w:rFonts w:ascii="Cambria" w:hAnsi="Cambria"/>
          <w:sz w:val="20"/>
          <w:szCs w:val="20"/>
        </w:rPr>
        <w:t xml:space="preserve">valamint </w:t>
      </w:r>
      <w:r w:rsidRPr="00F76577">
        <w:rPr>
          <w:rFonts w:ascii="Cambria" w:hAnsi="Cambria"/>
          <w:sz w:val="20"/>
          <w:szCs w:val="20"/>
        </w:rPr>
        <w:t>a telekalakításról szóló 85/2000.(XI.</w:t>
      </w:r>
      <w:proofErr w:type="gramStart"/>
      <w:r w:rsidRPr="00F76577">
        <w:rPr>
          <w:rFonts w:ascii="Cambria" w:hAnsi="Cambria"/>
          <w:sz w:val="20"/>
          <w:szCs w:val="20"/>
        </w:rPr>
        <w:t>8.)FVM</w:t>
      </w:r>
      <w:proofErr w:type="gramEnd"/>
      <w:r w:rsidRPr="00F76577">
        <w:rPr>
          <w:rFonts w:ascii="Cambria" w:hAnsi="Cambria"/>
          <w:sz w:val="20"/>
          <w:szCs w:val="20"/>
        </w:rPr>
        <w:t xml:space="preserve"> rendelet </w:t>
      </w:r>
      <w:r w:rsidR="0078320D" w:rsidRPr="00F76577">
        <w:rPr>
          <w:rFonts w:ascii="Cambria" w:hAnsi="Cambria"/>
          <w:sz w:val="20"/>
          <w:szCs w:val="20"/>
        </w:rPr>
        <w:t xml:space="preserve">szabályai és </w:t>
      </w:r>
      <w:r w:rsidRPr="00F76577">
        <w:rPr>
          <w:rFonts w:ascii="Cambria" w:hAnsi="Cambria"/>
          <w:sz w:val="20"/>
          <w:szCs w:val="20"/>
        </w:rPr>
        <w:t>fogalom</w:t>
      </w:r>
      <w:r w:rsidR="00F76577" w:rsidRPr="00F76577">
        <w:rPr>
          <w:rFonts w:ascii="Cambria" w:hAnsi="Cambria"/>
          <w:sz w:val="20"/>
          <w:szCs w:val="20"/>
        </w:rPr>
        <w:t>-</w:t>
      </w:r>
      <w:r w:rsidRPr="00F76577">
        <w:rPr>
          <w:rFonts w:ascii="Cambria" w:hAnsi="Cambria"/>
          <w:sz w:val="20"/>
          <w:szCs w:val="20"/>
        </w:rPr>
        <w:t>meghatározásai</w:t>
      </w:r>
      <w:r w:rsidR="0078320D" w:rsidRPr="00F76577">
        <w:rPr>
          <w:rFonts w:ascii="Cambria" w:hAnsi="Cambria"/>
          <w:sz w:val="20"/>
          <w:szCs w:val="20"/>
        </w:rPr>
        <w:t xml:space="preserve">t e rendeletben foglaltakkal együtt kell alkalmazni. </w:t>
      </w:r>
    </w:p>
    <w:p w:rsidR="00216DB1" w:rsidRPr="00F76577" w:rsidRDefault="00216DB1" w:rsidP="0077144F">
      <w:pPr>
        <w:pStyle w:val="NormlWeb"/>
        <w:spacing w:before="0" w:beforeAutospacing="0" w:after="0" w:afterAutospacing="0"/>
        <w:jc w:val="both"/>
        <w:rPr>
          <w:rFonts w:ascii="Cambria" w:hAnsi="Cambria"/>
          <w:sz w:val="20"/>
          <w:szCs w:val="20"/>
        </w:rPr>
      </w:pPr>
    </w:p>
    <w:p w:rsidR="007034F7" w:rsidRPr="00F76577" w:rsidRDefault="007034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 Szabályozási terv elemei</w:t>
      </w:r>
    </w:p>
    <w:p w:rsidR="007034F7" w:rsidRPr="00F76577" w:rsidRDefault="006C35E8"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Kötelező érvényű szabályozási elemek:</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belterület határa</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szabályozási vonal</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építési övezet, övezet határa</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építési övezet, övezet jele</w:t>
      </w:r>
    </w:p>
    <w:p w:rsidR="00315412" w:rsidRPr="00F76577" w:rsidRDefault="00315412" w:rsidP="00315412">
      <w:pPr>
        <w:pStyle w:val="NormlWeb"/>
        <w:spacing w:before="0" w:beforeAutospacing="0" w:after="0" w:afterAutospacing="0"/>
        <w:jc w:val="both"/>
        <w:rPr>
          <w:rFonts w:ascii="Cambria" w:hAnsi="Cambria"/>
          <w:sz w:val="20"/>
          <w:szCs w:val="20"/>
        </w:rPr>
      </w:pPr>
    </w:p>
    <w:p w:rsidR="006C35E8" w:rsidRPr="00F76577" w:rsidRDefault="00315412"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Jogszabály által elrendelt, kötelező szabályozási elemek</w:t>
      </w:r>
    </w:p>
    <w:p w:rsidR="006C35E8"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műemlék, műemléki környezet</w:t>
      </w:r>
    </w:p>
    <w:p w:rsidR="00D92909"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régészeti terület</w:t>
      </w:r>
    </w:p>
    <w:p w:rsidR="00D92909"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 xml:space="preserve">Országos ökológiai hálózat </w:t>
      </w:r>
      <w:r w:rsidR="00F94F35" w:rsidRPr="00F76577">
        <w:rPr>
          <w:rFonts w:ascii="Cambria" w:hAnsi="Cambria"/>
          <w:sz w:val="20"/>
          <w:szCs w:val="20"/>
        </w:rPr>
        <w:t xml:space="preserve">magterület, </w:t>
      </w:r>
      <w:r w:rsidR="000F2038" w:rsidRPr="00F76577">
        <w:rPr>
          <w:rFonts w:ascii="Cambria" w:hAnsi="Cambria"/>
          <w:sz w:val="20"/>
          <w:szCs w:val="20"/>
        </w:rPr>
        <w:t>ökológiai folyosó</w:t>
      </w:r>
      <w:r w:rsidR="00F94F35" w:rsidRPr="00F76577">
        <w:rPr>
          <w:rFonts w:ascii="Cambria" w:hAnsi="Cambria"/>
          <w:sz w:val="20"/>
          <w:szCs w:val="20"/>
        </w:rPr>
        <w:t>, puffer terület</w:t>
      </w:r>
    </w:p>
    <w:p w:rsidR="00F5112F" w:rsidRPr="00F76577" w:rsidRDefault="00F5112F"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 xml:space="preserve">tájképvédelmi </w:t>
      </w:r>
      <w:r w:rsidR="005856E7" w:rsidRPr="00F76577">
        <w:rPr>
          <w:rFonts w:ascii="Cambria" w:hAnsi="Cambria"/>
          <w:sz w:val="20"/>
          <w:szCs w:val="20"/>
        </w:rPr>
        <w:t xml:space="preserve">szempontból kiemelten kezelendő </w:t>
      </w:r>
      <w:r w:rsidRPr="00F76577">
        <w:rPr>
          <w:rFonts w:ascii="Cambria" w:hAnsi="Cambria"/>
          <w:sz w:val="20"/>
          <w:szCs w:val="20"/>
        </w:rPr>
        <w:t>terület</w:t>
      </w:r>
    </w:p>
    <w:p w:rsidR="00315412" w:rsidRPr="00F76577" w:rsidRDefault="00315412" w:rsidP="0077144F">
      <w:pPr>
        <w:pStyle w:val="NormlWeb"/>
        <w:spacing w:before="0" w:beforeAutospacing="0" w:after="0" w:afterAutospacing="0"/>
        <w:jc w:val="both"/>
        <w:rPr>
          <w:rFonts w:ascii="Cambria" w:hAnsi="Cambria"/>
          <w:sz w:val="20"/>
          <w:szCs w:val="20"/>
        </w:rPr>
      </w:pPr>
    </w:p>
    <w:p w:rsidR="00006423" w:rsidRPr="00F76577" w:rsidRDefault="00006423"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Tájékoztató szabályozási elemek</w:t>
      </w:r>
    </w:p>
    <w:p w:rsidR="00F437DD" w:rsidRPr="00F76577" w:rsidRDefault="00F437DD"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földtani veszélyforrás területe</w:t>
      </w:r>
      <w:r w:rsidR="000B1047" w:rsidRPr="00F76577">
        <w:rPr>
          <w:rFonts w:ascii="Cambria" w:hAnsi="Cambria"/>
          <w:sz w:val="20"/>
          <w:szCs w:val="20"/>
        </w:rPr>
        <w:t xml:space="preserve"> </w:t>
      </w:r>
      <w:r w:rsidR="000B1047" w:rsidRPr="00F76577">
        <w:rPr>
          <w:rFonts w:ascii="Cambria" w:hAnsi="Cambria"/>
          <w:i/>
          <w:sz w:val="20"/>
          <w:szCs w:val="20"/>
        </w:rPr>
        <w:t>(csúszásveszélyes terület)</w:t>
      </w:r>
    </w:p>
    <w:p w:rsidR="000B1047" w:rsidRPr="00F76577" w:rsidRDefault="000B1047"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hidrogeológiai védőidom</w:t>
      </w:r>
    </w:p>
    <w:p w:rsidR="000B1047" w:rsidRPr="00F76577" w:rsidRDefault="000B1047"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bányatelek határa</w:t>
      </w:r>
    </w:p>
    <w:p w:rsidR="000F2038" w:rsidRPr="00F76577" w:rsidRDefault="000F2038"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helyi védelem</w:t>
      </w:r>
    </w:p>
    <w:p w:rsidR="00006423" w:rsidRPr="00F76577" w:rsidRDefault="00006423"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 xml:space="preserve">egyedi </w:t>
      </w:r>
      <w:r w:rsidR="000F2038" w:rsidRPr="00F76577">
        <w:rPr>
          <w:rFonts w:ascii="Cambria" w:hAnsi="Cambria"/>
          <w:sz w:val="20"/>
          <w:szCs w:val="20"/>
        </w:rPr>
        <w:t>tájértékek</w:t>
      </w:r>
    </w:p>
    <w:p w:rsidR="00006423" w:rsidRPr="00F76577" w:rsidRDefault="00006423" w:rsidP="00006423">
      <w:pPr>
        <w:pStyle w:val="NormlWeb"/>
        <w:spacing w:before="0" w:beforeAutospacing="0" w:after="0" w:afterAutospacing="0"/>
        <w:jc w:val="both"/>
        <w:rPr>
          <w:rFonts w:ascii="Cambria" w:hAnsi="Cambria"/>
          <w:sz w:val="20"/>
          <w:szCs w:val="20"/>
        </w:rPr>
      </w:pPr>
    </w:p>
    <w:p w:rsidR="00006423" w:rsidRPr="00F76577" w:rsidRDefault="00006423" w:rsidP="00006423">
      <w:pPr>
        <w:pStyle w:val="NormlWeb"/>
        <w:spacing w:before="0" w:beforeAutospacing="0" w:after="0" w:afterAutospacing="0"/>
        <w:jc w:val="both"/>
        <w:rPr>
          <w:rFonts w:ascii="Cambria" w:hAnsi="Cambria"/>
          <w:sz w:val="20"/>
          <w:szCs w:val="20"/>
        </w:rPr>
      </w:pPr>
      <w:r w:rsidRPr="00F76577">
        <w:rPr>
          <w:rFonts w:ascii="Cambria" w:hAnsi="Cambria"/>
          <w:sz w:val="20"/>
          <w:szCs w:val="20"/>
        </w:rPr>
        <w:t>3.§ Belterületi határ módosítása</w:t>
      </w:r>
    </w:p>
    <w:p w:rsidR="00006423" w:rsidRPr="00F76577" w:rsidRDefault="00006423"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belterületbe vonható területeket a Szabályozási terv ábrázolja.</w:t>
      </w:r>
    </w:p>
    <w:p w:rsidR="00006423" w:rsidRPr="00F76577" w:rsidRDefault="00006423" w:rsidP="00006423">
      <w:pPr>
        <w:pStyle w:val="NormlWeb"/>
        <w:spacing w:before="0" w:beforeAutospacing="0" w:after="0" w:afterAutospacing="0"/>
        <w:jc w:val="both"/>
        <w:rPr>
          <w:rFonts w:ascii="Cambria" w:hAnsi="Cambria"/>
          <w:sz w:val="20"/>
          <w:szCs w:val="20"/>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1.1.2. Közterület alakításra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2" w:name="pr730"/>
      <w:bookmarkEnd w:id="2"/>
    </w:p>
    <w:p w:rsidR="00873559"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4.§ </w:t>
      </w:r>
      <w:r w:rsidR="00873559" w:rsidRPr="00F76577">
        <w:rPr>
          <w:rFonts w:ascii="Cambria" w:hAnsi="Cambria"/>
          <w:sz w:val="20"/>
          <w:szCs w:val="20"/>
        </w:rPr>
        <w:t>Közterület alakítása</w:t>
      </w:r>
    </w:p>
    <w:p w:rsidR="00006423"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Közterület alakítási terv készíttethető az önkormányzat képviselő-testületének döntése alapján, amennyiben egységes közterület-kialakítás indokolt.</w:t>
      </w:r>
    </w:p>
    <w:p w:rsidR="0077144F" w:rsidRPr="00F76577" w:rsidRDefault="0077144F" w:rsidP="00006423">
      <w:pPr>
        <w:pStyle w:val="NormlWeb"/>
        <w:spacing w:before="0" w:beforeAutospacing="0" w:after="0" w:afterAutospacing="0"/>
        <w:jc w:val="center"/>
        <w:rPr>
          <w:rFonts w:ascii="Cambria" w:hAnsi="Cambria"/>
          <w:b/>
          <w:sz w:val="20"/>
          <w:szCs w:val="20"/>
        </w:rPr>
      </w:pPr>
    </w:p>
    <w:p w:rsidR="00216DB1" w:rsidRPr="00F76577" w:rsidRDefault="00216DB1" w:rsidP="00006423">
      <w:pPr>
        <w:pStyle w:val="NormlWeb"/>
        <w:spacing w:before="0" w:beforeAutospacing="0" w:after="0" w:afterAutospacing="0"/>
        <w:jc w:val="center"/>
        <w:rPr>
          <w:rFonts w:ascii="Cambria" w:hAnsi="Cambria"/>
          <w:b/>
          <w:sz w:val="20"/>
          <w:szCs w:val="20"/>
        </w:rPr>
      </w:pPr>
    </w:p>
    <w:p w:rsidR="00216DB1" w:rsidRDefault="00216DB1" w:rsidP="00006423">
      <w:pPr>
        <w:pStyle w:val="NormlWeb"/>
        <w:spacing w:before="0" w:beforeAutospacing="0" w:after="0" w:afterAutospacing="0"/>
        <w:jc w:val="center"/>
        <w:rPr>
          <w:rFonts w:ascii="Cambria" w:hAnsi="Cambria"/>
          <w:b/>
          <w:sz w:val="20"/>
          <w:szCs w:val="20"/>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sz w:val="20"/>
          <w:szCs w:val="20"/>
        </w:rPr>
        <w:lastRenderedPageBreak/>
        <w:t>1.1.3. Az épített környezet és a településkép alakítására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3" w:name="pr731"/>
      <w:bookmarkEnd w:id="3"/>
    </w:p>
    <w:p w:rsidR="0077144F"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5.§ Országos művi értékvédelem</w:t>
      </w:r>
    </w:p>
    <w:p w:rsidR="00006423" w:rsidRPr="00F76577" w:rsidRDefault="00006423" w:rsidP="00157A88">
      <w:pPr>
        <w:pStyle w:val="NormlWeb"/>
        <w:numPr>
          <w:ilvl w:val="0"/>
          <w:numId w:val="5"/>
        </w:numPr>
        <w:spacing w:before="0" w:beforeAutospacing="0" w:after="0" w:afterAutospacing="0"/>
        <w:jc w:val="both"/>
        <w:rPr>
          <w:rFonts w:ascii="Cambria" w:hAnsi="Cambria"/>
          <w:sz w:val="20"/>
          <w:szCs w:val="20"/>
        </w:rPr>
      </w:pPr>
      <w:r w:rsidRPr="00F76577">
        <w:rPr>
          <w:rFonts w:ascii="Cambria" w:hAnsi="Cambria"/>
          <w:sz w:val="20"/>
          <w:szCs w:val="20"/>
        </w:rPr>
        <w:t>Az országos művi értékvédelem alá eső épületeket és a hozzájuk tartozó műemléki környezetet a Szabályozási terv tartalmazza.</w:t>
      </w:r>
    </w:p>
    <w:p w:rsidR="00AE5A44" w:rsidRPr="00F76577" w:rsidRDefault="00AE5A44" w:rsidP="00AE5A44">
      <w:pPr>
        <w:pStyle w:val="NormlWeb"/>
        <w:spacing w:before="0" w:beforeAutospacing="0" w:after="0" w:afterAutospacing="0"/>
        <w:ind w:left="360"/>
        <w:jc w:val="both"/>
        <w:rPr>
          <w:rFonts w:ascii="Cambria" w:hAnsi="Cambria"/>
          <w:sz w:val="20"/>
          <w:szCs w:val="20"/>
        </w:rPr>
      </w:pPr>
    </w:p>
    <w:p w:rsidR="00006423" w:rsidRPr="00F76577" w:rsidRDefault="00006423" w:rsidP="00157A88">
      <w:pPr>
        <w:pStyle w:val="NormlWeb"/>
        <w:numPr>
          <w:ilvl w:val="0"/>
          <w:numId w:val="5"/>
        </w:numPr>
        <w:spacing w:before="0" w:beforeAutospacing="0" w:after="0" w:afterAutospacing="0"/>
        <w:jc w:val="both"/>
        <w:rPr>
          <w:rFonts w:ascii="Cambria" w:hAnsi="Cambria"/>
          <w:sz w:val="20"/>
          <w:szCs w:val="20"/>
        </w:rPr>
      </w:pPr>
      <w:r w:rsidRPr="00F76577">
        <w:rPr>
          <w:rFonts w:ascii="Cambria" w:hAnsi="Cambria"/>
          <w:sz w:val="20"/>
          <w:szCs w:val="20"/>
        </w:rPr>
        <w:t xml:space="preserve">Műemléki környezet területén csak az épített és </w:t>
      </w:r>
      <w:r w:rsidR="00184411" w:rsidRPr="00F76577">
        <w:rPr>
          <w:rFonts w:ascii="Cambria" w:hAnsi="Cambria"/>
          <w:sz w:val="20"/>
          <w:szCs w:val="20"/>
        </w:rPr>
        <w:t>te</w:t>
      </w:r>
      <w:r w:rsidRPr="00F76577">
        <w:rPr>
          <w:rFonts w:ascii="Cambria" w:hAnsi="Cambria"/>
          <w:sz w:val="20"/>
          <w:szCs w:val="20"/>
        </w:rPr>
        <w:t>r</w:t>
      </w:r>
      <w:r w:rsidR="00184411" w:rsidRPr="00F76577">
        <w:rPr>
          <w:rFonts w:ascii="Cambria" w:hAnsi="Cambria"/>
          <w:sz w:val="20"/>
          <w:szCs w:val="20"/>
        </w:rPr>
        <w:t>m</w:t>
      </w:r>
      <w:r w:rsidRPr="00F76577">
        <w:rPr>
          <w:rFonts w:ascii="Cambria" w:hAnsi="Cambria"/>
          <w:sz w:val="20"/>
          <w:szCs w:val="20"/>
        </w:rPr>
        <w:t>észetes környezet egységes megjelenését biztosító módon lehet építkezni.</w:t>
      </w:r>
    </w:p>
    <w:p w:rsidR="00006423" w:rsidRPr="00F76577" w:rsidRDefault="00006423" w:rsidP="0077144F">
      <w:pPr>
        <w:pStyle w:val="NormlWeb"/>
        <w:spacing w:before="0" w:beforeAutospacing="0" w:after="0" w:afterAutospacing="0"/>
        <w:jc w:val="both"/>
        <w:rPr>
          <w:rFonts w:ascii="Cambria" w:hAnsi="Cambria"/>
          <w:sz w:val="20"/>
          <w:szCs w:val="20"/>
        </w:rPr>
      </w:pPr>
    </w:p>
    <w:p w:rsidR="00184411" w:rsidRPr="00F76577" w:rsidRDefault="00184411"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6.§ Régészeti védelem</w:t>
      </w:r>
    </w:p>
    <w:p w:rsidR="00184411" w:rsidRPr="00F76577" w:rsidRDefault="00107B22"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település régészeti területeinek határát a Szabályozási terv tartalmazza.</w:t>
      </w:r>
    </w:p>
    <w:p w:rsidR="00184411" w:rsidRPr="00F76577" w:rsidRDefault="00184411" w:rsidP="0077144F">
      <w:pPr>
        <w:pStyle w:val="NormlWeb"/>
        <w:spacing w:before="0" w:beforeAutospacing="0" w:after="0" w:afterAutospacing="0"/>
        <w:jc w:val="both"/>
        <w:rPr>
          <w:rFonts w:ascii="Cambria" w:hAnsi="Cambria"/>
          <w:sz w:val="20"/>
          <w:szCs w:val="20"/>
        </w:rPr>
      </w:pPr>
    </w:p>
    <w:p w:rsidR="00107B22"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7.§ Helyi értékvédelem</w:t>
      </w:r>
    </w:p>
    <w:p w:rsidR="00107B22" w:rsidRPr="00F76577" w:rsidRDefault="00107B22"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helyi értékvédelmi rendelet által elrendelt elemeket a Szabályozási terv tartalmazza.</w:t>
      </w:r>
    </w:p>
    <w:p w:rsidR="00107B22" w:rsidRPr="00F76577" w:rsidRDefault="00107B22" w:rsidP="0077144F">
      <w:pPr>
        <w:pStyle w:val="NormlWeb"/>
        <w:spacing w:before="0" w:beforeAutospacing="0" w:after="0" w:afterAutospacing="0"/>
        <w:jc w:val="both"/>
        <w:rPr>
          <w:rFonts w:ascii="Cambria" w:hAnsi="Cambria"/>
          <w:sz w:val="20"/>
          <w:szCs w:val="20"/>
        </w:rPr>
      </w:pPr>
    </w:p>
    <w:p w:rsidR="00107B22"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8.§ Reklám, hirdetőtábla</w:t>
      </w:r>
    </w:p>
    <w:p w:rsidR="00107B22" w:rsidRPr="00F76577" w:rsidRDefault="00F94F35"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Ostoros</w:t>
      </w:r>
      <w:r w:rsidR="00107B22" w:rsidRPr="00F76577">
        <w:rPr>
          <w:rFonts w:ascii="Cambria" w:hAnsi="Cambria"/>
          <w:sz w:val="20"/>
          <w:szCs w:val="20"/>
        </w:rPr>
        <w:t xml:space="preserve"> igazgatási területén reklám, hirdetőtábla, kirakatszekrény csak a helyi rendeletben meghatározottak szerint létesülhet.</w:t>
      </w:r>
    </w:p>
    <w:p w:rsidR="00107B22" w:rsidRPr="00F76577" w:rsidRDefault="00107B22" w:rsidP="00107B22">
      <w:pPr>
        <w:pStyle w:val="NormlWeb"/>
        <w:spacing w:before="0" w:beforeAutospacing="0" w:after="0" w:afterAutospacing="0"/>
        <w:jc w:val="center"/>
        <w:rPr>
          <w:rFonts w:ascii="Cambria" w:hAnsi="Cambria"/>
          <w:b/>
          <w:sz w:val="20"/>
          <w:szCs w:val="20"/>
        </w:rPr>
      </w:pPr>
    </w:p>
    <w:p w:rsidR="0077144F" w:rsidRPr="00F76577" w:rsidRDefault="0077144F" w:rsidP="00107B22">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1.1.4. A táj és a természeti környezet védelmére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4" w:name="pr732"/>
      <w:bookmarkEnd w:id="4"/>
    </w:p>
    <w:p w:rsidR="0077144F"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9.§ A táj és a természet védelme</w:t>
      </w:r>
    </w:p>
    <w:p w:rsidR="00107B22" w:rsidRPr="00F76577" w:rsidRDefault="00F94F35"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Ostoros</w:t>
      </w:r>
      <w:r w:rsidR="00107B22" w:rsidRPr="00F76577">
        <w:rPr>
          <w:rFonts w:ascii="Cambria" w:hAnsi="Cambria"/>
          <w:sz w:val="20"/>
          <w:szCs w:val="20"/>
        </w:rPr>
        <w:t xml:space="preserve"> területén kijelölt Országos ökológiai hálózat</w:t>
      </w:r>
      <w:r w:rsidR="007D292D" w:rsidRPr="00F76577">
        <w:rPr>
          <w:rFonts w:ascii="Cambria" w:hAnsi="Cambria"/>
          <w:sz w:val="20"/>
          <w:szCs w:val="20"/>
        </w:rPr>
        <w:t xml:space="preserve"> </w:t>
      </w:r>
      <w:r w:rsidR="009C5456" w:rsidRPr="00F76577">
        <w:rPr>
          <w:rFonts w:ascii="Cambria" w:hAnsi="Cambria"/>
          <w:sz w:val="20"/>
          <w:szCs w:val="20"/>
        </w:rPr>
        <w:t xml:space="preserve">magterület, </w:t>
      </w:r>
      <w:r w:rsidR="007D292D" w:rsidRPr="00F76577">
        <w:rPr>
          <w:rFonts w:ascii="Cambria" w:hAnsi="Cambria"/>
          <w:sz w:val="20"/>
          <w:szCs w:val="20"/>
        </w:rPr>
        <w:t>ökológiai folyosó</w:t>
      </w:r>
      <w:r w:rsidR="009C5456" w:rsidRPr="00F76577">
        <w:rPr>
          <w:rFonts w:ascii="Cambria" w:hAnsi="Cambria"/>
          <w:sz w:val="20"/>
          <w:szCs w:val="20"/>
        </w:rPr>
        <w:t>t, puffer</w:t>
      </w:r>
      <w:r w:rsidR="007D292D" w:rsidRPr="00F76577">
        <w:rPr>
          <w:rFonts w:ascii="Cambria" w:hAnsi="Cambria"/>
          <w:sz w:val="20"/>
          <w:szCs w:val="20"/>
        </w:rPr>
        <w:t xml:space="preserve"> </w:t>
      </w:r>
      <w:r w:rsidR="00107B22" w:rsidRPr="00F76577">
        <w:rPr>
          <w:rFonts w:ascii="Cambria" w:hAnsi="Cambria"/>
          <w:sz w:val="20"/>
          <w:szCs w:val="20"/>
        </w:rPr>
        <w:t>terület</w:t>
      </w:r>
      <w:r w:rsidR="009C5456" w:rsidRPr="00F76577">
        <w:rPr>
          <w:rFonts w:ascii="Cambria" w:hAnsi="Cambria"/>
          <w:sz w:val="20"/>
          <w:szCs w:val="20"/>
        </w:rPr>
        <w:t>e</w:t>
      </w:r>
      <w:r w:rsidR="00F5112F" w:rsidRPr="00F76577">
        <w:rPr>
          <w:rFonts w:ascii="Cambria" w:hAnsi="Cambria"/>
          <w:sz w:val="20"/>
          <w:szCs w:val="20"/>
        </w:rPr>
        <w:t>t</w:t>
      </w:r>
      <w:r w:rsidR="00107B22" w:rsidRPr="00F76577">
        <w:rPr>
          <w:rFonts w:ascii="Cambria" w:hAnsi="Cambria"/>
          <w:sz w:val="20"/>
          <w:szCs w:val="20"/>
        </w:rPr>
        <w:t>,</w:t>
      </w:r>
      <w:r w:rsidR="007D292D" w:rsidRPr="00F76577">
        <w:rPr>
          <w:rFonts w:ascii="Cambria" w:hAnsi="Cambria"/>
          <w:sz w:val="20"/>
          <w:szCs w:val="20"/>
        </w:rPr>
        <w:t xml:space="preserve"> </w:t>
      </w:r>
      <w:r w:rsidR="00107B22" w:rsidRPr="00F76577">
        <w:rPr>
          <w:rFonts w:ascii="Cambria" w:hAnsi="Cambria"/>
          <w:sz w:val="20"/>
          <w:szCs w:val="20"/>
        </w:rPr>
        <w:t>tájképvédelmi terület</w:t>
      </w:r>
      <w:r w:rsidR="00F5112F" w:rsidRPr="00F76577">
        <w:rPr>
          <w:rFonts w:ascii="Cambria" w:hAnsi="Cambria"/>
          <w:sz w:val="20"/>
          <w:szCs w:val="20"/>
        </w:rPr>
        <w:t>et</w:t>
      </w:r>
      <w:r w:rsidR="00107B22" w:rsidRPr="00F76577">
        <w:rPr>
          <w:rFonts w:ascii="Cambria" w:hAnsi="Cambria"/>
          <w:sz w:val="20"/>
          <w:szCs w:val="20"/>
        </w:rPr>
        <w:t>, egyedi tájérték</w:t>
      </w:r>
      <w:r w:rsidR="007D292D" w:rsidRPr="00F76577">
        <w:rPr>
          <w:rFonts w:ascii="Cambria" w:hAnsi="Cambria"/>
          <w:sz w:val="20"/>
          <w:szCs w:val="20"/>
        </w:rPr>
        <w:t>ek</w:t>
      </w:r>
      <w:r w:rsidR="00F5112F" w:rsidRPr="00F76577">
        <w:rPr>
          <w:rFonts w:ascii="Cambria" w:hAnsi="Cambria"/>
          <w:sz w:val="20"/>
          <w:szCs w:val="20"/>
        </w:rPr>
        <w:t>et a Szabályozási Terv jelöli.</w:t>
      </w:r>
    </w:p>
    <w:p w:rsidR="00107B22" w:rsidRPr="00F76577" w:rsidRDefault="00107B22" w:rsidP="00107B22">
      <w:pPr>
        <w:pStyle w:val="NormlWeb"/>
        <w:spacing w:before="0" w:beforeAutospacing="0" w:after="0" w:afterAutospacing="0"/>
        <w:jc w:val="both"/>
        <w:rPr>
          <w:rFonts w:ascii="Cambria" w:hAnsi="Cambria"/>
          <w:sz w:val="20"/>
          <w:szCs w:val="20"/>
        </w:rPr>
      </w:pPr>
    </w:p>
    <w:p w:rsidR="00107B22" w:rsidRPr="00F76577" w:rsidRDefault="00107B22"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Az igazgatási területén kijelölt Országos ökológiai hálózat </w:t>
      </w:r>
      <w:r w:rsidR="007D292D" w:rsidRPr="00F76577">
        <w:rPr>
          <w:rFonts w:ascii="Cambria" w:hAnsi="Cambria"/>
          <w:sz w:val="20"/>
          <w:szCs w:val="20"/>
        </w:rPr>
        <w:t>területét</w:t>
      </w:r>
      <w:r w:rsidRPr="00F76577">
        <w:rPr>
          <w:rFonts w:ascii="Cambria" w:hAnsi="Cambria"/>
          <w:sz w:val="20"/>
          <w:szCs w:val="20"/>
        </w:rPr>
        <w:t xml:space="preserve">, </w:t>
      </w:r>
      <w:r w:rsidR="007D292D" w:rsidRPr="00F76577">
        <w:rPr>
          <w:rFonts w:ascii="Cambria" w:hAnsi="Cambria"/>
          <w:sz w:val="20"/>
          <w:szCs w:val="20"/>
        </w:rPr>
        <w:t xml:space="preserve">a </w:t>
      </w:r>
      <w:r w:rsidRPr="00F76577">
        <w:rPr>
          <w:rFonts w:ascii="Cambria" w:hAnsi="Cambria"/>
          <w:sz w:val="20"/>
          <w:szCs w:val="20"/>
        </w:rPr>
        <w:t>tájképvédelmi terület</w:t>
      </w:r>
      <w:r w:rsidR="007D292D" w:rsidRPr="00F76577">
        <w:rPr>
          <w:rFonts w:ascii="Cambria" w:hAnsi="Cambria"/>
          <w:sz w:val="20"/>
          <w:szCs w:val="20"/>
        </w:rPr>
        <w:t>et</w:t>
      </w:r>
      <w:r w:rsidRPr="00F76577">
        <w:rPr>
          <w:rFonts w:ascii="Cambria" w:hAnsi="Cambria"/>
          <w:sz w:val="20"/>
          <w:szCs w:val="20"/>
        </w:rPr>
        <w:t xml:space="preserve">, </w:t>
      </w:r>
      <w:r w:rsidR="007D292D" w:rsidRPr="00F76577">
        <w:rPr>
          <w:rFonts w:ascii="Cambria" w:hAnsi="Cambria"/>
          <w:sz w:val="20"/>
          <w:szCs w:val="20"/>
        </w:rPr>
        <w:t xml:space="preserve">az </w:t>
      </w:r>
      <w:r w:rsidRPr="00F76577">
        <w:rPr>
          <w:rFonts w:ascii="Cambria" w:hAnsi="Cambria"/>
          <w:sz w:val="20"/>
          <w:szCs w:val="20"/>
        </w:rPr>
        <w:t>egyedi tájérték</w:t>
      </w:r>
      <w:r w:rsidR="007D292D" w:rsidRPr="00F76577">
        <w:rPr>
          <w:rFonts w:ascii="Cambria" w:hAnsi="Cambria"/>
          <w:sz w:val="20"/>
          <w:szCs w:val="20"/>
        </w:rPr>
        <w:t>ek</w:t>
      </w:r>
      <w:r w:rsidRPr="00F76577">
        <w:rPr>
          <w:rFonts w:ascii="Cambria" w:hAnsi="Cambria"/>
          <w:sz w:val="20"/>
          <w:szCs w:val="20"/>
        </w:rPr>
        <w:t xml:space="preserve"> védelmét, megóvását biztosítani kell.</w:t>
      </w:r>
    </w:p>
    <w:p w:rsidR="00107B22" w:rsidRPr="00F76577" w:rsidRDefault="00107B22" w:rsidP="00107B22">
      <w:pPr>
        <w:pStyle w:val="NormlWeb"/>
        <w:spacing w:before="0" w:beforeAutospacing="0" w:after="0" w:afterAutospacing="0"/>
        <w:jc w:val="both"/>
        <w:rPr>
          <w:rFonts w:ascii="Cambria" w:hAnsi="Cambria"/>
          <w:sz w:val="20"/>
          <w:szCs w:val="20"/>
        </w:rPr>
      </w:pPr>
    </w:p>
    <w:p w:rsidR="00107B22" w:rsidRPr="00F76577" w:rsidRDefault="00107B22"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Közterületi fatelepítés</w:t>
      </w:r>
      <w:r w:rsidR="00AC2F1D" w:rsidRPr="00F76577">
        <w:rPr>
          <w:rFonts w:ascii="Cambria" w:hAnsi="Cambria"/>
          <w:sz w:val="20"/>
          <w:szCs w:val="20"/>
        </w:rPr>
        <w:t xml:space="preserve"> és fakivágás a jogszabályi előírásoknak megfelelően történhet.</w:t>
      </w:r>
    </w:p>
    <w:p w:rsidR="00F5112F" w:rsidRPr="00F76577" w:rsidRDefault="00F5112F" w:rsidP="00F5112F">
      <w:pPr>
        <w:pStyle w:val="Listaszerbekezds"/>
        <w:rPr>
          <w:rFonts w:ascii="Cambria" w:hAnsi="Cambria"/>
          <w:sz w:val="20"/>
          <w:szCs w:val="20"/>
        </w:rPr>
      </w:pPr>
    </w:p>
    <w:p w:rsidR="00F5112F" w:rsidRPr="00F76577" w:rsidRDefault="00B82B50"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T</w:t>
      </w:r>
      <w:r w:rsidR="00F5112F" w:rsidRPr="00F76577">
        <w:rPr>
          <w:rFonts w:ascii="Cambria" w:hAnsi="Cambria"/>
          <w:sz w:val="20"/>
          <w:szCs w:val="20"/>
        </w:rPr>
        <w:t xml:space="preserve">ájképvédelmi </w:t>
      </w:r>
      <w:r w:rsidRPr="00F76577">
        <w:rPr>
          <w:rFonts w:ascii="Cambria" w:hAnsi="Cambria"/>
          <w:sz w:val="20"/>
          <w:szCs w:val="20"/>
        </w:rPr>
        <w:t xml:space="preserve">szempontból kiemelten kezelendő </w:t>
      </w:r>
      <w:r w:rsidR="00F94F35" w:rsidRPr="00F76577">
        <w:rPr>
          <w:rFonts w:ascii="Cambria" w:hAnsi="Cambria"/>
          <w:sz w:val="20"/>
          <w:szCs w:val="20"/>
        </w:rPr>
        <w:t>Ostoros</w:t>
      </w:r>
      <w:r w:rsidR="00FE0218" w:rsidRPr="00F76577">
        <w:rPr>
          <w:rFonts w:ascii="Cambria" w:hAnsi="Cambria"/>
          <w:sz w:val="20"/>
          <w:szCs w:val="20"/>
        </w:rPr>
        <w:t xml:space="preserve"> teljes belterülete, továbbá a</w:t>
      </w:r>
      <w:r w:rsidRPr="00F76577">
        <w:rPr>
          <w:rFonts w:ascii="Cambria" w:hAnsi="Cambria"/>
          <w:sz w:val="20"/>
          <w:szCs w:val="20"/>
        </w:rPr>
        <w:t xml:space="preserve"> </w:t>
      </w:r>
      <w:r w:rsidR="00FE0218" w:rsidRPr="00F76577">
        <w:rPr>
          <w:rFonts w:ascii="Cambria" w:hAnsi="Cambria"/>
          <w:sz w:val="20"/>
          <w:szCs w:val="20"/>
        </w:rPr>
        <w:t>kül</w:t>
      </w:r>
      <w:r w:rsidRPr="00F76577">
        <w:rPr>
          <w:rFonts w:ascii="Cambria" w:hAnsi="Cambria"/>
          <w:sz w:val="20"/>
          <w:szCs w:val="20"/>
        </w:rPr>
        <w:t>terület</w:t>
      </w:r>
      <w:r w:rsidR="00FE0218" w:rsidRPr="00F76577">
        <w:rPr>
          <w:rFonts w:ascii="Cambria" w:hAnsi="Cambria"/>
          <w:sz w:val="20"/>
          <w:szCs w:val="20"/>
        </w:rPr>
        <w:t>ének jelentős része</w:t>
      </w:r>
      <w:r w:rsidRPr="00F76577">
        <w:rPr>
          <w:rFonts w:ascii="Cambria" w:hAnsi="Cambria"/>
          <w:sz w:val="20"/>
          <w:szCs w:val="20"/>
        </w:rPr>
        <w:t>, ezért az építmények tájba illesztését és a hagyományos tájhasználat fennmaradását nem veszélyeztető műszaki megoldások alkalmazását biztosítani kell.</w:t>
      </w:r>
    </w:p>
    <w:p w:rsidR="00107B22" w:rsidRPr="00F76577" w:rsidRDefault="00107B22" w:rsidP="00F5112F">
      <w:pPr>
        <w:pStyle w:val="NormlWeb"/>
        <w:spacing w:before="0" w:beforeAutospacing="0" w:after="0" w:afterAutospacing="0"/>
        <w:jc w:val="center"/>
        <w:rPr>
          <w:rFonts w:ascii="Cambria" w:hAnsi="Cambria"/>
          <w:b/>
          <w:sz w:val="20"/>
          <w:szCs w:val="20"/>
        </w:rPr>
      </w:pPr>
    </w:p>
    <w:p w:rsidR="0077144F" w:rsidRPr="00F76577" w:rsidRDefault="0077144F" w:rsidP="00F5112F">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1.1.5. Környezetvédelmi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5" w:name="pr733"/>
      <w:bookmarkEnd w:id="5"/>
    </w:p>
    <w:p w:rsidR="00F5112F" w:rsidRPr="00F76577" w:rsidRDefault="00F5112F"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10.§ Környezetvédelem</w:t>
      </w:r>
    </w:p>
    <w:p w:rsidR="00F5112F" w:rsidRPr="00F76577" w:rsidRDefault="00F94F35" w:rsidP="00157A88">
      <w:pPr>
        <w:pStyle w:val="NormlWeb"/>
        <w:numPr>
          <w:ilvl w:val="0"/>
          <w:numId w:val="7"/>
        </w:numPr>
        <w:spacing w:before="0" w:beforeAutospacing="0" w:after="0" w:afterAutospacing="0"/>
        <w:jc w:val="both"/>
        <w:rPr>
          <w:rFonts w:ascii="Cambria" w:hAnsi="Cambria"/>
          <w:sz w:val="20"/>
          <w:szCs w:val="20"/>
        </w:rPr>
      </w:pPr>
      <w:r w:rsidRPr="00F76577">
        <w:rPr>
          <w:rFonts w:ascii="Cambria" w:hAnsi="Cambria"/>
          <w:sz w:val="20"/>
          <w:szCs w:val="20"/>
        </w:rPr>
        <w:t>Ostoros</w:t>
      </w:r>
      <w:r w:rsidR="00873559" w:rsidRPr="00F76577">
        <w:rPr>
          <w:rFonts w:ascii="Cambria" w:hAnsi="Cambria"/>
          <w:sz w:val="20"/>
          <w:szCs w:val="20"/>
        </w:rPr>
        <w:t>o</w:t>
      </w:r>
      <w:r w:rsidR="00F5112F" w:rsidRPr="00F76577">
        <w:rPr>
          <w:rFonts w:ascii="Cambria" w:hAnsi="Cambria"/>
          <w:sz w:val="20"/>
          <w:szCs w:val="20"/>
        </w:rPr>
        <w:t>n terület</w:t>
      </w:r>
      <w:r w:rsidR="00C54E21" w:rsidRPr="00F76577">
        <w:rPr>
          <w:rFonts w:ascii="Cambria" w:hAnsi="Cambria"/>
          <w:sz w:val="20"/>
          <w:szCs w:val="20"/>
        </w:rPr>
        <w:t xml:space="preserve"> </w:t>
      </w:r>
      <w:r w:rsidR="00F5112F" w:rsidRPr="00F76577">
        <w:rPr>
          <w:rFonts w:ascii="Cambria" w:hAnsi="Cambria"/>
          <w:sz w:val="20"/>
          <w:szCs w:val="20"/>
        </w:rPr>
        <w:t>felhasználás</w:t>
      </w:r>
      <w:r w:rsidR="00C54E21" w:rsidRPr="00F76577">
        <w:rPr>
          <w:rFonts w:ascii="Cambria" w:hAnsi="Cambria"/>
          <w:sz w:val="20"/>
          <w:szCs w:val="20"/>
        </w:rPr>
        <w:t>a, igénybevétele</w:t>
      </w:r>
      <w:r w:rsidR="00F5112F" w:rsidRPr="00F76577">
        <w:rPr>
          <w:rFonts w:ascii="Cambria" w:hAnsi="Cambria"/>
          <w:sz w:val="20"/>
          <w:szCs w:val="20"/>
        </w:rPr>
        <w:t xml:space="preserve"> abban az esetben történhet, </w:t>
      </w:r>
      <w:r w:rsidR="00C54E21" w:rsidRPr="00F76577">
        <w:rPr>
          <w:rFonts w:ascii="Cambria" w:hAnsi="Cambria"/>
          <w:sz w:val="20"/>
          <w:szCs w:val="20"/>
        </w:rPr>
        <w:t xml:space="preserve">folytatható, </w:t>
      </w:r>
      <w:r w:rsidR="00F5112F" w:rsidRPr="00F76577">
        <w:rPr>
          <w:rFonts w:ascii="Cambria" w:hAnsi="Cambria"/>
          <w:sz w:val="20"/>
          <w:szCs w:val="20"/>
        </w:rPr>
        <w:t>ha az a megengedett környezetterhelési határértékeket nem haladja meg, nem károsítja a környezetet.</w:t>
      </w:r>
    </w:p>
    <w:p w:rsidR="00C54E21" w:rsidRPr="00F76577" w:rsidRDefault="00C54E21" w:rsidP="00C54E21">
      <w:pPr>
        <w:pStyle w:val="NormlWeb"/>
        <w:spacing w:before="0" w:beforeAutospacing="0" w:after="0" w:afterAutospacing="0"/>
        <w:jc w:val="both"/>
        <w:rPr>
          <w:rFonts w:ascii="Cambria" w:hAnsi="Cambria"/>
          <w:sz w:val="20"/>
          <w:szCs w:val="20"/>
        </w:rPr>
      </w:pPr>
    </w:p>
    <w:p w:rsidR="004E5D61" w:rsidRPr="00F76577" w:rsidRDefault="00C54E21" w:rsidP="004E5D61">
      <w:pPr>
        <w:pStyle w:val="NormlWeb"/>
        <w:numPr>
          <w:ilvl w:val="0"/>
          <w:numId w:val="7"/>
        </w:numPr>
        <w:spacing w:before="0" w:beforeAutospacing="0" w:after="0" w:afterAutospacing="0"/>
        <w:jc w:val="both"/>
        <w:rPr>
          <w:rFonts w:ascii="Cambria" w:hAnsi="Cambria"/>
          <w:sz w:val="20"/>
          <w:szCs w:val="20"/>
        </w:rPr>
      </w:pPr>
      <w:r w:rsidRPr="00F76577">
        <w:rPr>
          <w:rFonts w:ascii="Cambria" w:hAnsi="Cambria"/>
          <w:sz w:val="20"/>
          <w:szCs w:val="20"/>
        </w:rPr>
        <w:t>Új épület létesítése esetén a környezetvédelmi határértékeknek</w:t>
      </w:r>
      <w:r w:rsidR="004E5D61" w:rsidRPr="00F76577">
        <w:rPr>
          <w:rFonts w:ascii="Cambria" w:hAnsi="Cambria"/>
          <w:sz w:val="20"/>
          <w:szCs w:val="20"/>
        </w:rPr>
        <w:t xml:space="preserve"> – amennyiben a terület védőtávolsága nem került meghatározásra - </w:t>
      </w:r>
      <w:r w:rsidRPr="00F76577">
        <w:rPr>
          <w:rFonts w:ascii="Cambria" w:hAnsi="Cambria"/>
          <w:sz w:val="20"/>
          <w:szCs w:val="20"/>
        </w:rPr>
        <w:t xml:space="preserve"> a telekhatáron kell teljesülniük.</w:t>
      </w:r>
    </w:p>
    <w:p w:rsidR="00F5112F" w:rsidRPr="00F76577" w:rsidRDefault="00F5112F" w:rsidP="0077144F">
      <w:pPr>
        <w:pStyle w:val="NormlWeb"/>
        <w:spacing w:before="0" w:beforeAutospacing="0" w:after="0" w:afterAutospacing="0"/>
        <w:jc w:val="both"/>
        <w:rPr>
          <w:rFonts w:ascii="Cambria" w:hAnsi="Cambria"/>
          <w:sz w:val="20"/>
          <w:szCs w:val="20"/>
        </w:rPr>
      </w:pPr>
    </w:p>
    <w:p w:rsidR="00C54E21" w:rsidRPr="00F76577" w:rsidRDefault="00C54E21"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11.§ Felszíni és felszín alatti vizek védelme</w:t>
      </w:r>
    </w:p>
    <w:p w:rsidR="00C54E21" w:rsidRPr="00F76577" w:rsidRDefault="00C54E21"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felszíni és felszín alatti</w:t>
      </w:r>
      <w:r w:rsidR="003309F7" w:rsidRPr="00F76577">
        <w:rPr>
          <w:rFonts w:ascii="Cambria" w:hAnsi="Cambria"/>
          <w:sz w:val="20"/>
          <w:szCs w:val="20"/>
        </w:rPr>
        <w:t xml:space="preserve"> vizek szennyezése tilos.</w:t>
      </w:r>
    </w:p>
    <w:p w:rsidR="0077144F" w:rsidRPr="00F76577" w:rsidRDefault="0077144F" w:rsidP="0077144F">
      <w:pPr>
        <w:pStyle w:val="NormlWeb"/>
        <w:spacing w:before="0" w:beforeAutospacing="0" w:after="0" w:afterAutospacing="0"/>
        <w:jc w:val="both"/>
        <w:rPr>
          <w:rFonts w:ascii="Cambria" w:hAnsi="Cambria"/>
          <w:sz w:val="20"/>
          <w:szCs w:val="20"/>
        </w:rPr>
      </w:pPr>
    </w:p>
    <w:p w:rsidR="003309F7" w:rsidRPr="00F76577" w:rsidRDefault="003309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12.§ Levegő-minőség védelem</w:t>
      </w:r>
    </w:p>
    <w:p w:rsidR="003309F7" w:rsidRPr="00F76577" w:rsidRDefault="00F94F35"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Ostoros</w:t>
      </w:r>
      <w:r w:rsidR="003309F7" w:rsidRPr="00F76577">
        <w:rPr>
          <w:rFonts w:ascii="Cambria" w:hAnsi="Cambria"/>
          <w:sz w:val="20"/>
          <w:szCs w:val="20"/>
        </w:rPr>
        <w:t xml:space="preserve"> területén tilos a megengedett határértéket meghaladó légszennyezés okozása, tilos szagos-bűzös tevékenység végzése.</w:t>
      </w:r>
    </w:p>
    <w:p w:rsidR="003309F7" w:rsidRPr="00F76577" w:rsidRDefault="003309F7" w:rsidP="0077144F">
      <w:pPr>
        <w:pStyle w:val="NormlWeb"/>
        <w:spacing w:before="0" w:beforeAutospacing="0" w:after="0" w:afterAutospacing="0"/>
        <w:jc w:val="both"/>
        <w:rPr>
          <w:rFonts w:ascii="Cambria" w:hAnsi="Cambria"/>
          <w:sz w:val="20"/>
          <w:szCs w:val="20"/>
        </w:rPr>
      </w:pPr>
    </w:p>
    <w:p w:rsidR="00580EB4" w:rsidRPr="00F76577" w:rsidRDefault="00580EB4" w:rsidP="00580EB4">
      <w:pPr>
        <w:pStyle w:val="NormlWeb"/>
        <w:spacing w:before="0" w:beforeAutospacing="0" w:after="0" w:afterAutospacing="0"/>
        <w:jc w:val="both"/>
        <w:rPr>
          <w:rFonts w:ascii="Cambria" w:hAnsi="Cambria"/>
          <w:sz w:val="20"/>
          <w:szCs w:val="20"/>
        </w:rPr>
      </w:pPr>
      <w:r w:rsidRPr="00F76577">
        <w:rPr>
          <w:rFonts w:ascii="Cambria" w:hAnsi="Cambria"/>
          <w:sz w:val="20"/>
          <w:szCs w:val="20"/>
        </w:rPr>
        <w:t>13.§ Zaj és rezgésvédelem</w:t>
      </w:r>
    </w:p>
    <w:p w:rsidR="00580EB4" w:rsidRPr="00F76577" w:rsidRDefault="00580EB4"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Üzemi létesítmény, illetve egyéb helyhez kötött zajforrás csak akkor helyezhető el, ha a keletkező zaj- és rezgésterhelés nem haladja meg a hatályos előírások szerinti határértékeket.</w:t>
      </w:r>
    </w:p>
    <w:p w:rsidR="00580EB4" w:rsidRPr="00F76577" w:rsidRDefault="00580EB4" w:rsidP="0077144F">
      <w:pPr>
        <w:pStyle w:val="NormlWeb"/>
        <w:spacing w:before="0" w:beforeAutospacing="0" w:after="0" w:afterAutospacing="0"/>
        <w:jc w:val="both"/>
        <w:rPr>
          <w:rFonts w:ascii="Cambria" w:hAnsi="Cambria"/>
          <w:sz w:val="20"/>
          <w:szCs w:val="20"/>
        </w:rPr>
      </w:pPr>
    </w:p>
    <w:p w:rsidR="003309F7" w:rsidRPr="00F76577" w:rsidRDefault="003309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w:t>
      </w:r>
      <w:r w:rsidR="00580EB4" w:rsidRPr="00F76577">
        <w:rPr>
          <w:rFonts w:ascii="Cambria" w:hAnsi="Cambria"/>
          <w:sz w:val="20"/>
          <w:szCs w:val="20"/>
        </w:rPr>
        <w:t>4</w:t>
      </w:r>
      <w:r w:rsidRPr="00F76577">
        <w:rPr>
          <w:rFonts w:ascii="Cambria" w:hAnsi="Cambria"/>
          <w:sz w:val="20"/>
          <w:szCs w:val="20"/>
        </w:rPr>
        <w:t>.§ Termőföld-védelem</w:t>
      </w:r>
    </w:p>
    <w:p w:rsidR="003309F7" w:rsidRPr="00F76577" w:rsidRDefault="00917B03" w:rsidP="00157A88">
      <w:pPr>
        <w:pStyle w:val="NormlWeb"/>
        <w:numPr>
          <w:ilvl w:val="1"/>
          <w:numId w:val="2"/>
        </w:numPr>
        <w:spacing w:before="0" w:beforeAutospacing="0" w:after="0" w:afterAutospacing="0"/>
        <w:ind w:left="357" w:hanging="357"/>
        <w:jc w:val="both"/>
        <w:rPr>
          <w:rFonts w:ascii="Cambria" w:hAnsi="Cambria"/>
          <w:sz w:val="20"/>
          <w:szCs w:val="20"/>
        </w:rPr>
      </w:pPr>
      <w:r w:rsidRPr="00F76577">
        <w:rPr>
          <w:rFonts w:ascii="Cambria" w:hAnsi="Cambria"/>
          <w:sz w:val="20"/>
          <w:szCs w:val="20"/>
        </w:rPr>
        <w:t>A</w:t>
      </w:r>
      <w:r w:rsidR="003309F7" w:rsidRPr="00F76577">
        <w:rPr>
          <w:rFonts w:ascii="Cambria" w:hAnsi="Cambria"/>
          <w:sz w:val="20"/>
          <w:szCs w:val="20"/>
        </w:rPr>
        <w:t xml:space="preserve"> humuszos termőréteg védelméről gondoskodni kell a termőföld védelmére vonatkozó hatályos előírások szerint.</w:t>
      </w:r>
    </w:p>
    <w:p w:rsidR="003309F7" w:rsidRPr="00F76577" w:rsidRDefault="003309F7" w:rsidP="003309F7">
      <w:pPr>
        <w:pStyle w:val="NormlWeb"/>
        <w:spacing w:before="0" w:beforeAutospacing="0" w:after="0" w:afterAutospacing="0"/>
        <w:jc w:val="both"/>
        <w:rPr>
          <w:rFonts w:ascii="Cambria" w:hAnsi="Cambria"/>
          <w:sz w:val="20"/>
          <w:szCs w:val="20"/>
        </w:rPr>
      </w:pPr>
    </w:p>
    <w:p w:rsidR="003309F7" w:rsidRPr="00F76577" w:rsidRDefault="007E72CC" w:rsidP="00157A88">
      <w:pPr>
        <w:pStyle w:val="NormlWeb"/>
        <w:numPr>
          <w:ilvl w:val="1"/>
          <w:numId w:val="2"/>
        </w:numPr>
        <w:spacing w:before="0" w:beforeAutospacing="0" w:after="0" w:afterAutospacing="0"/>
        <w:ind w:left="357" w:hanging="357"/>
        <w:jc w:val="both"/>
        <w:rPr>
          <w:rFonts w:ascii="Cambria" w:hAnsi="Cambria"/>
          <w:sz w:val="20"/>
          <w:szCs w:val="20"/>
        </w:rPr>
      </w:pPr>
      <w:r w:rsidRPr="00F76577">
        <w:rPr>
          <w:rFonts w:ascii="Cambria" w:hAnsi="Cambria"/>
          <w:sz w:val="20"/>
          <w:szCs w:val="20"/>
        </w:rPr>
        <w:lastRenderedPageBreak/>
        <w:t xml:space="preserve">A település területén csak olyan építési tevékenység végezhető, amelynek hatására a talajerózió nem növekszik, talajszennyezés nem történik. Talajmozgatással járó építési tevékenység végzése, illetve a terület előkészítése során a termőréteg védelméről, összegyűjtéséről, </w:t>
      </w:r>
      <w:proofErr w:type="spellStart"/>
      <w:r w:rsidRPr="00F76577">
        <w:rPr>
          <w:rFonts w:ascii="Cambria" w:hAnsi="Cambria"/>
          <w:sz w:val="20"/>
          <w:szCs w:val="20"/>
        </w:rPr>
        <w:t>újrahasznosításáról</w:t>
      </w:r>
      <w:proofErr w:type="spellEnd"/>
      <w:r w:rsidRPr="00F76577">
        <w:rPr>
          <w:rFonts w:ascii="Cambria" w:hAnsi="Cambria"/>
          <w:sz w:val="20"/>
          <w:szCs w:val="20"/>
        </w:rPr>
        <w:t xml:space="preserve"> és megfelelő tárolásáról gondoskodni kell. </w:t>
      </w:r>
      <w:r w:rsidR="003309F7" w:rsidRPr="00F76577">
        <w:rPr>
          <w:rFonts w:ascii="Cambria" w:hAnsi="Cambria"/>
          <w:sz w:val="20"/>
          <w:szCs w:val="20"/>
        </w:rPr>
        <w:t xml:space="preserve">Feltöltésre környezetkárosító anyag használata tilos. </w:t>
      </w:r>
    </w:p>
    <w:p w:rsidR="007E72CC" w:rsidRPr="00F76577" w:rsidRDefault="007E72CC" w:rsidP="007E72CC">
      <w:pPr>
        <w:pStyle w:val="Listaszerbekezds"/>
        <w:rPr>
          <w:rFonts w:ascii="Cambria" w:hAnsi="Cambria"/>
          <w:sz w:val="20"/>
          <w:szCs w:val="20"/>
        </w:rPr>
      </w:pPr>
    </w:p>
    <w:p w:rsidR="00580EB4" w:rsidRPr="00F76577" w:rsidRDefault="00580EB4"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15.§ Hulladék elhelyezése</w:t>
      </w:r>
    </w:p>
    <w:p w:rsidR="003309F7" w:rsidRPr="00F76577" w:rsidRDefault="00580EB4"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Hulladéklerakó, veszélyes hulladékok ártalmatlanítását végző telephely az igazgatási területen nem létesíthető. </w:t>
      </w:r>
    </w:p>
    <w:p w:rsidR="000B1047" w:rsidRPr="00F76577" w:rsidRDefault="000B1047" w:rsidP="00580EB4">
      <w:pPr>
        <w:pStyle w:val="NormlWeb"/>
        <w:spacing w:before="0" w:beforeAutospacing="0" w:after="0" w:afterAutospacing="0"/>
        <w:jc w:val="center"/>
        <w:rPr>
          <w:rFonts w:ascii="Cambria" w:hAnsi="Cambria"/>
          <w:b/>
          <w:sz w:val="20"/>
          <w:szCs w:val="20"/>
        </w:rPr>
      </w:pPr>
    </w:p>
    <w:p w:rsidR="0077144F" w:rsidRPr="00F76577" w:rsidRDefault="0077144F" w:rsidP="00580EB4">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1.1.6. Veszélyeztetett területekre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6" w:name="pr734"/>
      <w:bookmarkEnd w:id="6"/>
    </w:p>
    <w:p w:rsidR="00580EB4" w:rsidRPr="00F76577" w:rsidRDefault="00580EB4"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16.§ Katasztrófavédelem, veszélyeztetett területek</w:t>
      </w:r>
    </w:p>
    <w:p w:rsidR="0077144F" w:rsidRPr="00F76577" w:rsidRDefault="00F94F35" w:rsidP="00157A88">
      <w:pPr>
        <w:pStyle w:val="NormlWeb"/>
        <w:numPr>
          <w:ilvl w:val="0"/>
          <w:numId w:val="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Ostoros</w:t>
      </w:r>
      <w:r w:rsidR="00580EB4" w:rsidRPr="00F76577">
        <w:rPr>
          <w:rFonts w:ascii="Cambria" w:hAnsi="Cambria"/>
          <w:sz w:val="20"/>
          <w:szCs w:val="20"/>
        </w:rPr>
        <w:t xml:space="preserve"> területén a </w:t>
      </w:r>
      <w:proofErr w:type="spellStart"/>
      <w:r w:rsidR="00580EB4" w:rsidRPr="00F76577">
        <w:rPr>
          <w:rFonts w:ascii="Cambria" w:hAnsi="Cambria"/>
          <w:sz w:val="20"/>
          <w:szCs w:val="20"/>
        </w:rPr>
        <w:t>tüzivíz</w:t>
      </w:r>
      <w:proofErr w:type="spellEnd"/>
      <w:r w:rsidR="00580EB4" w:rsidRPr="00F76577">
        <w:rPr>
          <w:rFonts w:ascii="Cambria" w:hAnsi="Cambria"/>
          <w:sz w:val="20"/>
          <w:szCs w:val="20"/>
        </w:rPr>
        <w:t xml:space="preserve"> ellátást biztosítani kell.</w:t>
      </w:r>
    </w:p>
    <w:p w:rsidR="00580EB4" w:rsidRPr="00F76577" w:rsidRDefault="00580EB4" w:rsidP="00580EB4">
      <w:pPr>
        <w:pStyle w:val="NormlWeb"/>
        <w:spacing w:before="0" w:beforeAutospacing="0" w:after="0" w:afterAutospacing="0"/>
        <w:jc w:val="both"/>
        <w:rPr>
          <w:rFonts w:ascii="Cambria" w:hAnsi="Cambria"/>
          <w:sz w:val="20"/>
          <w:szCs w:val="20"/>
        </w:rPr>
      </w:pPr>
    </w:p>
    <w:p w:rsidR="00580EB4" w:rsidRPr="00F76577" w:rsidRDefault="00580EB4" w:rsidP="00157A88">
      <w:pPr>
        <w:pStyle w:val="NormlWeb"/>
        <w:numPr>
          <w:ilvl w:val="0"/>
          <w:numId w:val="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A </w:t>
      </w:r>
      <w:r w:rsidR="00D054C3" w:rsidRPr="00F76577">
        <w:rPr>
          <w:rFonts w:ascii="Cambria" w:hAnsi="Cambria"/>
          <w:sz w:val="20"/>
          <w:szCs w:val="20"/>
        </w:rPr>
        <w:t xml:space="preserve">szabályozási terven </w:t>
      </w:r>
      <w:r w:rsidR="000B1047" w:rsidRPr="00F76577">
        <w:rPr>
          <w:rFonts w:ascii="Cambria" w:hAnsi="Cambria"/>
          <w:sz w:val="20"/>
          <w:szCs w:val="20"/>
        </w:rPr>
        <w:t xml:space="preserve">csúszásveszélyesként </w:t>
      </w:r>
      <w:r w:rsidR="00D054C3" w:rsidRPr="00F76577">
        <w:rPr>
          <w:rFonts w:ascii="Cambria" w:hAnsi="Cambria"/>
          <w:sz w:val="20"/>
          <w:szCs w:val="20"/>
        </w:rPr>
        <w:t>jelölt területrésze</w:t>
      </w:r>
      <w:r w:rsidR="000B1047" w:rsidRPr="00F76577">
        <w:rPr>
          <w:rFonts w:ascii="Cambria" w:hAnsi="Cambria"/>
          <w:sz w:val="20"/>
          <w:szCs w:val="20"/>
        </w:rPr>
        <w:t>ke</w:t>
      </w:r>
      <w:r w:rsidR="00D054C3" w:rsidRPr="00F76577">
        <w:rPr>
          <w:rFonts w:ascii="Cambria" w:hAnsi="Cambria"/>
          <w:sz w:val="20"/>
          <w:szCs w:val="20"/>
        </w:rPr>
        <w:t xml:space="preserve">n </w:t>
      </w:r>
      <w:r w:rsidR="000B1047" w:rsidRPr="00F76577">
        <w:rPr>
          <w:rFonts w:ascii="Cambria" w:hAnsi="Cambria"/>
          <w:sz w:val="20"/>
          <w:szCs w:val="20"/>
        </w:rPr>
        <w:t>csak a hatályos magasabb szintű előírások szerint lehet bármilyen terhelés változtatással járó tevékenységet végezni</w:t>
      </w:r>
      <w:r w:rsidRPr="00F76577">
        <w:rPr>
          <w:rFonts w:ascii="Cambria" w:hAnsi="Cambria"/>
          <w:sz w:val="20"/>
          <w:szCs w:val="20"/>
        </w:rPr>
        <w:t>.</w:t>
      </w:r>
    </w:p>
    <w:p w:rsidR="00580EB4" w:rsidRPr="00F76577" w:rsidRDefault="00580EB4" w:rsidP="00FE0218">
      <w:pPr>
        <w:pStyle w:val="Listaszerbekezds"/>
        <w:ind w:left="0"/>
        <w:rPr>
          <w:rFonts w:ascii="Cambria" w:hAnsi="Cambria"/>
          <w:sz w:val="20"/>
          <w:szCs w:val="20"/>
        </w:rPr>
      </w:pPr>
    </w:p>
    <w:p w:rsidR="00490F16"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1.1.7. Egyes sajátos jogintézményekkel kapcsolatos előírások</w:t>
      </w:r>
    </w:p>
    <w:p w:rsidR="0077144F"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(tilalmak, telekalakítás, településrendezési kötelezések, közterület-alakítás)</w:t>
      </w:r>
    </w:p>
    <w:p w:rsidR="0077144F" w:rsidRPr="00F76577" w:rsidRDefault="0077144F" w:rsidP="0077144F">
      <w:pPr>
        <w:pStyle w:val="NormlWeb"/>
        <w:spacing w:before="0" w:beforeAutospacing="0" w:after="0" w:afterAutospacing="0"/>
        <w:jc w:val="both"/>
        <w:rPr>
          <w:rFonts w:ascii="Cambria" w:hAnsi="Cambria"/>
          <w:sz w:val="20"/>
          <w:szCs w:val="20"/>
        </w:rPr>
      </w:pPr>
      <w:bookmarkStart w:id="7" w:name="pr735"/>
      <w:bookmarkEnd w:id="7"/>
    </w:p>
    <w:p w:rsidR="00490F16"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17.§ Elővásárlási jog</w:t>
      </w:r>
    </w:p>
    <w:p w:rsidR="00490F16" w:rsidRPr="00F76577" w:rsidRDefault="00490F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település területén elővásárlási jogot érvényesíthet az Önkormányzat minden olyan településrendezési cél érdekében, amely a helyi építési szabályzatban biztosított.</w:t>
      </w:r>
    </w:p>
    <w:p w:rsidR="0077144F" w:rsidRPr="00F76577" w:rsidRDefault="0077144F" w:rsidP="0077144F">
      <w:pPr>
        <w:pStyle w:val="NormlWeb"/>
        <w:spacing w:before="0" w:beforeAutospacing="0" w:after="0" w:afterAutospacing="0"/>
        <w:jc w:val="both"/>
        <w:rPr>
          <w:rFonts w:ascii="Cambria" w:hAnsi="Cambria"/>
          <w:sz w:val="20"/>
          <w:szCs w:val="20"/>
        </w:rPr>
      </w:pPr>
    </w:p>
    <w:p w:rsidR="00490F16"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18.§ Telekalakítás</w:t>
      </w: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Telekalakítás csak akkor végezhető, ha a Szabályozási terven jelölt feltételeknek eleget tesz a kialakuló építési telek.</w:t>
      </w:r>
    </w:p>
    <w:p w:rsidR="00490F16" w:rsidRPr="00F76577" w:rsidRDefault="00490F16" w:rsidP="00490F16">
      <w:pPr>
        <w:pStyle w:val="NormlWeb"/>
        <w:spacing w:before="0" w:beforeAutospacing="0" w:after="0" w:afterAutospacing="0"/>
        <w:ind w:left="360"/>
        <w:jc w:val="both"/>
        <w:rPr>
          <w:rFonts w:ascii="Cambria" w:hAnsi="Cambria"/>
          <w:sz w:val="20"/>
          <w:szCs w:val="20"/>
        </w:rPr>
      </w:pP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Nyeles telek újonnan nem létesíthető, kivéve, ha telekhatár-rendezési célokat szolgál.</w:t>
      </w:r>
    </w:p>
    <w:p w:rsidR="00490F16" w:rsidRPr="00F76577" w:rsidRDefault="00490F16" w:rsidP="003749C1">
      <w:pPr>
        <w:pStyle w:val="Listaszerbekezds"/>
        <w:ind w:left="0"/>
        <w:rPr>
          <w:rFonts w:ascii="Cambria" w:hAnsi="Cambria"/>
          <w:sz w:val="20"/>
          <w:szCs w:val="20"/>
        </w:rPr>
      </w:pP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Amennyiben a telekalakításra kizárólag a közterület kialakítása céljából vagy állami beruházás keretében megvalósuló közlekedési infrastruktúra fejlesztés érdekében kerül sor, úgy az építési övezetben előírt minimális telekméretnél kisebb építési telek is kialakítható.</w:t>
      </w:r>
    </w:p>
    <w:p w:rsidR="00490F16" w:rsidRPr="00F76577" w:rsidRDefault="00490F16" w:rsidP="00490F16">
      <w:pPr>
        <w:pStyle w:val="NormlWeb"/>
        <w:spacing w:before="0" w:beforeAutospacing="0" w:after="0" w:afterAutospacing="0"/>
        <w:jc w:val="center"/>
        <w:rPr>
          <w:rFonts w:ascii="Cambria" w:hAnsi="Cambria"/>
          <w:b/>
          <w:sz w:val="20"/>
          <w:szCs w:val="20"/>
        </w:rPr>
      </w:pPr>
    </w:p>
    <w:p w:rsidR="0077144F"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1.1.8. Közművek előírásai</w:t>
      </w:r>
    </w:p>
    <w:p w:rsidR="0077144F" w:rsidRPr="00F76577" w:rsidRDefault="0077144F" w:rsidP="0077144F">
      <w:pPr>
        <w:pStyle w:val="NormlWeb"/>
        <w:spacing w:before="0" w:beforeAutospacing="0" w:after="0" w:afterAutospacing="0"/>
        <w:jc w:val="both"/>
        <w:rPr>
          <w:rFonts w:ascii="Cambria" w:hAnsi="Cambria"/>
          <w:sz w:val="20"/>
          <w:szCs w:val="20"/>
        </w:rPr>
      </w:pPr>
      <w:bookmarkStart w:id="8" w:name="pr736"/>
      <w:bookmarkEnd w:id="8"/>
    </w:p>
    <w:p w:rsidR="0077144F"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19.§ </w:t>
      </w: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p w:rsidR="00490F16" w:rsidRPr="00F76577" w:rsidRDefault="00490F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közműellátás mértékét és módját az egyes építési övezetekre a helyi építési szabályzat és a szabályozási tervek határozzák meg.</w:t>
      </w:r>
    </w:p>
    <w:p w:rsidR="00490F16" w:rsidRPr="00F76577" w:rsidRDefault="00490F16" w:rsidP="0077144F">
      <w:pPr>
        <w:pStyle w:val="NormlWeb"/>
        <w:spacing w:before="0" w:beforeAutospacing="0" w:after="0" w:afterAutospacing="0"/>
        <w:jc w:val="both"/>
        <w:rPr>
          <w:rFonts w:ascii="Cambria" w:hAnsi="Cambria"/>
          <w:sz w:val="20"/>
          <w:szCs w:val="20"/>
        </w:rPr>
      </w:pPr>
    </w:p>
    <w:p w:rsidR="00490F16" w:rsidRPr="00F76577" w:rsidRDefault="00873559"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490F16" w:rsidRPr="00F76577">
        <w:rPr>
          <w:rFonts w:ascii="Cambria" w:hAnsi="Cambria"/>
          <w:sz w:val="20"/>
          <w:szCs w:val="20"/>
        </w:rPr>
        <w:t xml:space="preserve">0.§ Vezetékes </w:t>
      </w:r>
      <w:r w:rsidR="00AC603F" w:rsidRPr="00F76577">
        <w:rPr>
          <w:rFonts w:ascii="Cambria" w:hAnsi="Cambria"/>
          <w:sz w:val="20"/>
          <w:szCs w:val="20"/>
        </w:rPr>
        <w:t xml:space="preserve">és vezeték nélküli </w:t>
      </w:r>
      <w:r w:rsidR="00490F16" w:rsidRPr="00F76577">
        <w:rPr>
          <w:rFonts w:ascii="Cambria" w:hAnsi="Cambria"/>
          <w:sz w:val="20"/>
          <w:szCs w:val="20"/>
        </w:rPr>
        <w:t>hírközlési létesítmények</w:t>
      </w:r>
    </w:p>
    <w:p w:rsidR="00AC603F" w:rsidRPr="00F76577" w:rsidRDefault="00F37CEC"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Országos védelem alatt álló területen antenna</w:t>
      </w:r>
      <w:r w:rsidR="00DC20FD" w:rsidRPr="00F76577">
        <w:rPr>
          <w:rFonts w:ascii="Cambria" w:hAnsi="Cambria"/>
          <w:sz w:val="20"/>
          <w:szCs w:val="20"/>
        </w:rPr>
        <w:t xml:space="preserve">, hírközlési létesítmény </w:t>
      </w:r>
      <w:r w:rsidRPr="00F76577">
        <w:rPr>
          <w:rFonts w:ascii="Cambria" w:hAnsi="Cambria"/>
          <w:sz w:val="20"/>
          <w:szCs w:val="20"/>
        </w:rPr>
        <w:t>létesítése tilos.</w:t>
      </w:r>
    </w:p>
    <w:p w:rsidR="00490F16" w:rsidRPr="00F76577" w:rsidRDefault="00490F16" w:rsidP="00F37CEC">
      <w:pPr>
        <w:pStyle w:val="NormlWeb"/>
        <w:spacing w:before="0" w:beforeAutospacing="0" w:after="0" w:afterAutospacing="0"/>
        <w:jc w:val="center"/>
        <w:rPr>
          <w:rFonts w:ascii="Cambria" w:hAnsi="Cambria"/>
          <w:b/>
          <w:sz w:val="20"/>
          <w:szCs w:val="20"/>
        </w:rPr>
      </w:pPr>
    </w:p>
    <w:p w:rsidR="0077144F"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1.1.9. Építés általános szabályai</w:t>
      </w:r>
    </w:p>
    <w:p w:rsidR="0077144F" w:rsidRPr="00F76577" w:rsidRDefault="0077144F" w:rsidP="0077144F">
      <w:pPr>
        <w:pStyle w:val="NormlWeb"/>
        <w:spacing w:before="0" w:beforeAutospacing="0" w:after="0" w:afterAutospacing="0"/>
        <w:jc w:val="both"/>
        <w:rPr>
          <w:rFonts w:ascii="Cambria" w:hAnsi="Cambria"/>
          <w:sz w:val="20"/>
          <w:szCs w:val="20"/>
        </w:rPr>
      </w:pPr>
      <w:bookmarkStart w:id="9" w:name="pr737"/>
      <w:bookmarkEnd w:id="9"/>
    </w:p>
    <w:p w:rsidR="00F37CEC" w:rsidRPr="00F76577" w:rsidRDefault="00873559"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F37CEC" w:rsidRPr="00F76577">
        <w:rPr>
          <w:rFonts w:ascii="Cambria" w:hAnsi="Cambria"/>
          <w:sz w:val="20"/>
          <w:szCs w:val="20"/>
        </w:rPr>
        <w:t>1.§ Az építés általános feltételei</w:t>
      </w:r>
    </w:p>
    <w:p w:rsidR="0015768B" w:rsidRPr="00F76577" w:rsidRDefault="0015768B" w:rsidP="00157A88">
      <w:pPr>
        <w:pStyle w:val="NormlWeb"/>
        <w:numPr>
          <w:ilvl w:val="0"/>
          <w:numId w:val="10"/>
        </w:numPr>
        <w:spacing w:before="0" w:beforeAutospacing="0" w:after="0" w:afterAutospacing="0"/>
        <w:ind w:left="357" w:hanging="357"/>
        <w:jc w:val="both"/>
        <w:rPr>
          <w:rFonts w:ascii="Cambria" w:hAnsi="Cambria"/>
          <w:sz w:val="20"/>
          <w:szCs w:val="20"/>
        </w:rPr>
      </w:pPr>
      <w:r w:rsidRPr="00F76577">
        <w:rPr>
          <w:rFonts w:ascii="Cambria" w:hAnsi="Cambria"/>
          <w:sz w:val="20"/>
          <w:szCs w:val="20"/>
        </w:rPr>
        <w:t>Saroktelek beépítésénél úgy kell meghatározni az előkerti építési vonalat, hogy az utcakép egységessége és a településkép védelme érdekében az a csatlakozó utcák telkeinek építési vonalához illeszkedjen.</w:t>
      </w:r>
    </w:p>
    <w:p w:rsidR="00493245" w:rsidRPr="00F76577" w:rsidRDefault="00493245" w:rsidP="0015768B">
      <w:pPr>
        <w:pStyle w:val="NormlWeb"/>
        <w:spacing w:before="0" w:beforeAutospacing="0" w:after="0" w:afterAutospacing="0"/>
        <w:ind w:left="357"/>
        <w:jc w:val="both"/>
        <w:rPr>
          <w:rFonts w:ascii="Cambria" w:hAnsi="Cambria"/>
          <w:sz w:val="20"/>
          <w:szCs w:val="20"/>
        </w:rPr>
      </w:pPr>
    </w:p>
    <w:p w:rsidR="0077144F" w:rsidRPr="00F76577" w:rsidRDefault="00493245" w:rsidP="00157A88">
      <w:pPr>
        <w:pStyle w:val="NormlWeb"/>
        <w:numPr>
          <w:ilvl w:val="0"/>
          <w:numId w:val="10"/>
        </w:numPr>
        <w:spacing w:before="0" w:beforeAutospacing="0" w:after="0" w:afterAutospacing="0"/>
        <w:ind w:left="357" w:hanging="357"/>
        <w:jc w:val="both"/>
        <w:rPr>
          <w:rFonts w:ascii="Cambria" w:hAnsi="Cambria"/>
          <w:sz w:val="20"/>
          <w:szCs w:val="20"/>
        </w:rPr>
      </w:pPr>
      <w:r w:rsidRPr="00F76577">
        <w:rPr>
          <w:rFonts w:ascii="Cambria" w:hAnsi="Cambria"/>
          <w:sz w:val="20"/>
          <w:szCs w:val="20"/>
        </w:rPr>
        <w:t>Új épület, építmény létesítése csak akkor engedélyezhető, ha a kialakítandó legkisebb mértékű zöldfelületi fedettség a területen biztosítható.</w:t>
      </w:r>
    </w:p>
    <w:p w:rsidR="00B82B50" w:rsidRPr="00F76577" w:rsidRDefault="00B82B50" w:rsidP="0077144F">
      <w:pPr>
        <w:pStyle w:val="NormlWeb"/>
        <w:spacing w:before="0" w:beforeAutospacing="0" w:after="0" w:afterAutospacing="0"/>
        <w:jc w:val="both"/>
        <w:rPr>
          <w:rFonts w:ascii="Cambria" w:hAnsi="Cambria"/>
          <w:sz w:val="20"/>
          <w:szCs w:val="20"/>
        </w:rPr>
      </w:pPr>
    </w:p>
    <w:p w:rsidR="00F37CEC"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1.1.10. Katasztrófavédelmi osztályba sorolás alapján meghatározott</w:t>
      </w:r>
    </w:p>
    <w:p w:rsidR="0077144F"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elégséges védelmi szint követelményei</w:t>
      </w:r>
    </w:p>
    <w:p w:rsidR="0077144F" w:rsidRPr="00F76577" w:rsidRDefault="0077144F" w:rsidP="0077144F">
      <w:pPr>
        <w:pStyle w:val="NormlWeb"/>
        <w:spacing w:before="0" w:beforeAutospacing="0" w:after="0" w:afterAutospacing="0"/>
        <w:jc w:val="both"/>
        <w:rPr>
          <w:rFonts w:ascii="Cambria" w:hAnsi="Cambria"/>
          <w:iCs/>
          <w:sz w:val="20"/>
          <w:szCs w:val="20"/>
        </w:rPr>
      </w:pPr>
      <w:bookmarkStart w:id="10" w:name="pr738"/>
      <w:bookmarkEnd w:id="10"/>
    </w:p>
    <w:p w:rsidR="007B5EF7" w:rsidRPr="00F76577" w:rsidRDefault="00653D5D"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7B5EF7" w:rsidRPr="00F76577">
        <w:rPr>
          <w:rFonts w:ascii="Cambria" w:hAnsi="Cambria"/>
          <w:sz w:val="20"/>
          <w:szCs w:val="20"/>
        </w:rPr>
        <w:t>2.§</w:t>
      </w:r>
      <w:r w:rsidR="006D3051" w:rsidRPr="00F76577">
        <w:rPr>
          <w:rFonts w:ascii="Cambria" w:hAnsi="Cambria"/>
          <w:sz w:val="20"/>
          <w:szCs w:val="20"/>
        </w:rPr>
        <w:t xml:space="preserve"> Katasztrófavédelmi osztályba sorolás</w:t>
      </w:r>
    </w:p>
    <w:p w:rsidR="006D3051" w:rsidRPr="00F76577" w:rsidRDefault="00F94F35" w:rsidP="008D098A">
      <w:pPr>
        <w:pStyle w:val="NormlWeb"/>
        <w:spacing w:before="0" w:beforeAutospacing="0" w:after="0" w:afterAutospacing="0"/>
        <w:jc w:val="both"/>
        <w:rPr>
          <w:rFonts w:ascii="Cambria" w:hAnsi="Cambria"/>
          <w:iCs/>
          <w:sz w:val="20"/>
          <w:szCs w:val="20"/>
        </w:rPr>
      </w:pPr>
      <w:r w:rsidRPr="00F76577">
        <w:rPr>
          <w:rFonts w:ascii="Cambria" w:hAnsi="Cambria"/>
          <w:sz w:val="20"/>
          <w:szCs w:val="20"/>
        </w:rPr>
        <w:t>Ostoros</w:t>
      </w:r>
      <w:r w:rsidR="006D3051" w:rsidRPr="00F76577">
        <w:rPr>
          <w:rFonts w:ascii="Cambria" w:hAnsi="Cambria"/>
          <w:sz w:val="20"/>
          <w:szCs w:val="20"/>
        </w:rPr>
        <w:t xml:space="preserve"> település a Nemzeti katasztrófa kockázat értékelés alapján a I</w:t>
      </w:r>
      <w:r w:rsidR="003749C1" w:rsidRPr="00F76577">
        <w:rPr>
          <w:rFonts w:ascii="Cambria" w:hAnsi="Cambria"/>
          <w:sz w:val="20"/>
          <w:szCs w:val="20"/>
        </w:rPr>
        <w:t>I</w:t>
      </w:r>
      <w:r w:rsidR="006D3051" w:rsidRPr="00F76577">
        <w:rPr>
          <w:rFonts w:ascii="Cambria" w:hAnsi="Cambria"/>
          <w:sz w:val="20"/>
          <w:szCs w:val="20"/>
        </w:rPr>
        <w:t>I. osztályba került.</w:t>
      </w:r>
    </w:p>
    <w:p w:rsidR="0077144F" w:rsidRPr="00F76577" w:rsidRDefault="00AE5A44" w:rsidP="006E5E2C">
      <w:pPr>
        <w:pStyle w:val="NormlWeb"/>
        <w:spacing w:before="0" w:beforeAutospacing="0" w:after="0" w:afterAutospacing="0"/>
        <w:jc w:val="center"/>
        <w:rPr>
          <w:rFonts w:ascii="Cambria" w:hAnsi="Cambria"/>
          <w:b/>
          <w:sz w:val="20"/>
          <w:szCs w:val="20"/>
        </w:rPr>
      </w:pPr>
      <w:r w:rsidRPr="00F76577">
        <w:rPr>
          <w:rFonts w:ascii="Cambria" w:hAnsi="Cambria"/>
          <w:b/>
          <w:iCs/>
          <w:sz w:val="20"/>
          <w:szCs w:val="20"/>
        </w:rPr>
        <w:br w:type="page"/>
      </w:r>
      <w:r w:rsidR="0077144F" w:rsidRPr="00F76577">
        <w:rPr>
          <w:rFonts w:ascii="Cambria" w:hAnsi="Cambria"/>
          <w:b/>
          <w:iCs/>
          <w:sz w:val="20"/>
          <w:szCs w:val="20"/>
        </w:rPr>
        <w:lastRenderedPageBreak/>
        <w:t>1.2. RÉSZLETES ÖVEZETI ELŐÍRÁSOK</w:t>
      </w:r>
    </w:p>
    <w:p w:rsidR="0077144F" w:rsidRPr="00F76577" w:rsidRDefault="0077144F" w:rsidP="006E5E2C">
      <w:pPr>
        <w:pStyle w:val="NormlWeb"/>
        <w:spacing w:before="0" w:beforeAutospacing="0" w:after="0" w:afterAutospacing="0"/>
        <w:jc w:val="center"/>
        <w:rPr>
          <w:rFonts w:ascii="Cambria" w:hAnsi="Cambria"/>
          <w:b/>
          <w:sz w:val="20"/>
          <w:szCs w:val="20"/>
        </w:rPr>
      </w:pPr>
      <w:bookmarkStart w:id="11" w:name="pr739"/>
      <w:bookmarkEnd w:id="11"/>
      <w:r w:rsidRPr="00F76577">
        <w:rPr>
          <w:rFonts w:ascii="Cambria" w:hAnsi="Cambria"/>
          <w:b/>
          <w:sz w:val="20"/>
          <w:szCs w:val="20"/>
        </w:rPr>
        <w:t>1.2.1. Beépítésre szánt építési övezetek előírásai</w:t>
      </w:r>
    </w:p>
    <w:p w:rsidR="006E5E2C" w:rsidRPr="00F76577" w:rsidRDefault="006E5E2C" w:rsidP="0077144F">
      <w:pPr>
        <w:pStyle w:val="NormlWeb"/>
        <w:spacing w:before="0" w:beforeAutospacing="0" w:after="0" w:afterAutospacing="0"/>
        <w:jc w:val="both"/>
        <w:rPr>
          <w:rFonts w:ascii="Cambria" w:hAnsi="Cambria"/>
          <w:sz w:val="20"/>
          <w:szCs w:val="20"/>
        </w:rPr>
      </w:pPr>
    </w:p>
    <w:p w:rsidR="0077144F" w:rsidRPr="00F76577" w:rsidRDefault="00653D5D" w:rsidP="0077144F">
      <w:pPr>
        <w:pStyle w:val="NormlWeb"/>
        <w:spacing w:before="0" w:beforeAutospacing="0" w:after="0" w:afterAutospacing="0"/>
        <w:jc w:val="both"/>
        <w:rPr>
          <w:rFonts w:ascii="Cambria" w:hAnsi="Cambria"/>
          <w:sz w:val="20"/>
          <w:szCs w:val="20"/>
        </w:rPr>
      </w:pPr>
      <w:bookmarkStart w:id="12" w:name="pr740"/>
      <w:bookmarkEnd w:id="12"/>
      <w:r w:rsidRPr="00F76577">
        <w:rPr>
          <w:rFonts w:ascii="Cambria" w:hAnsi="Cambria"/>
          <w:sz w:val="20"/>
          <w:szCs w:val="20"/>
        </w:rPr>
        <w:t>2</w:t>
      </w:r>
      <w:r w:rsidR="006E5E2C" w:rsidRPr="00F76577">
        <w:rPr>
          <w:rFonts w:ascii="Cambria" w:hAnsi="Cambria"/>
          <w:sz w:val="20"/>
          <w:szCs w:val="20"/>
        </w:rPr>
        <w:t>3.§ beépítésre szánt terület</w:t>
      </w:r>
    </w:p>
    <w:p w:rsidR="006E5E2C" w:rsidRPr="00F76577" w:rsidRDefault="006E5E2C" w:rsidP="00611E12">
      <w:pPr>
        <w:pStyle w:val="NormlWeb"/>
        <w:spacing w:before="0" w:beforeAutospacing="0" w:after="0" w:afterAutospacing="0"/>
        <w:jc w:val="both"/>
        <w:rPr>
          <w:rFonts w:ascii="Cambria" w:hAnsi="Cambria"/>
          <w:sz w:val="20"/>
          <w:szCs w:val="20"/>
        </w:rPr>
      </w:pPr>
      <w:r w:rsidRPr="00F76577">
        <w:rPr>
          <w:rFonts w:ascii="Cambria" w:hAnsi="Cambria"/>
          <w:sz w:val="20"/>
          <w:szCs w:val="20"/>
        </w:rPr>
        <w:t>A Szabályozási terv tartalmazza a beépítésre szánt területeket az alábbi sajátos használat szerint:</w:t>
      </w:r>
    </w:p>
    <w:p w:rsidR="006E5E2C" w:rsidRPr="00F76577" w:rsidRDefault="006E5E2C" w:rsidP="0077144F">
      <w:pPr>
        <w:pStyle w:val="NormlWeb"/>
        <w:spacing w:before="0" w:beforeAutospacing="0" w:after="0" w:afterAutospacing="0"/>
        <w:jc w:val="both"/>
        <w:rPr>
          <w:rFonts w:ascii="Cambria" w:hAnsi="Cambria"/>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17"/>
      </w:tblGrid>
      <w:tr w:rsidR="00F76577" w:rsidRPr="00F76577" w:rsidTr="00AE5A44">
        <w:tc>
          <w:tcPr>
            <w:tcW w:w="3261" w:type="dxa"/>
            <w:tcBorders>
              <w:bottom w:val="single" w:sz="4" w:space="0" w:color="auto"/>
            </w:tcBorders>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Általános használat</w:t>
            </w:r>
          </w:p>
        </w:tc>
        <w:tc>
          <w:tcPr>
            <w:tcW w:w="3117"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Sajátos használat</w:t>
            </w:r>
          </w:p>
        </w:tc>
      </w:tr>
      <w:tr w:rsidR="00F76577" w:rsidRPr="00F76577" w:rsidTr="00AE5A44">
        <w:tc>
          <w:tcPr>
            <w:tcW w:w="326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Lakóterület</w:t>
            </w:r>
          </w:p>
        </w:tc>
        <w:tc>
          <w:tcPr>
            <w:tcW w:w="3117" w:type="dxa"/>
            <w:vAlign w:val="center"/>
          </w:tcPr>
          <w:p w:rsidR="006E5E2C" w:rsidRPr="00F76577" w:rsidRDefault="00CF2CC3"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kertvárosias (</w:t>
            </w:r>
            <w:proofErr w:type="spellStart"/>
            <w:r w:rsidRPr="00F76577">
              <w:rPr>
                <w:rFonts w:ascii="Cambria" w:hAnsi="Cambria"/>
                <w:sz w:val="20"/>
                <w:szCs w:val="20"/>
              </w:rPr>
              <w:t>Lke</w:t>
            </w:r>
            <w:proofErr w:type="spellEnd"/>
            <w:r w:rsidRPr="00F76577">
              <w:rPr>
                <w:rFonts w:ascii="Cambria" w:hAnsi="Cambria"/>
                <w:sz w:val="20"/>
                <w:szCs w:val="20"/>
              </w:rPr>
              <w:t>)</w:t>
            </w:r>
          </w:p>
        </w:tc>
      </w:tr>
      <w:tr w:rsidR="00F76577" w:rsidRPr="00F76577" w:rsidTr="00AE5A44">
        <w:tc>
          <w:tcPr>
            <w:tcW w:w="3261" w:type="dxa"/>
            <w:tcBorders>
              <w:top w:val="nil"/>
            </w:tcBorders>
          </w:tcPr>
          <w:p w:rsidR="00CF2CC3" w:rsidRPr="00F76577" w:rsidRDefault="00CF2CC3" w:rsidP="006E5E2C">
            <w:pPr>
              <w:pStyle w:val="NormlWeb"/>
              <w:spacing w:before="0" w:beforeAutospacing="0" w:after="0" w:afterAutospacing="0"/>
              <w:jc w:val="both"/>
              <w:rPr>
                <w:rFonts w:ascii="Cambria" w:hAnsi="Cambria"/>
                <w:sz w:val="20"/>
                <w:szCs w:val="20"/>
              </w:rPr>
            </w:pPr>
          </w:p>
        </w:tc>
        <w:tc>
          <w:tcPr>
            <w:tcW w:w="3117" w:type="dxa"/>
            <w:vAlign w:val="center"/>
          </w:tcPr>
          <w:p w:rsidR="00CF2CC3" w:rsidRPr="00F76577" w:rsidRDefault="00CF2CC3"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falusias (</w:t>
            </w:r>
            <w:proofErr w:type="spellStart"/>
            <w:r w:rsidRPr="00F76577">
              <w:rPr>
                <w:rFonts w:ascii="Cambria" w:hAnsi="Cambria"/>
                <w:sz w:val="20"/>
                <w:szCs w:val="20"/>
              </w:rPr>
              <w:t>Lf</w:t>
            </w:r>
            <w:proofErr w:type="spellEnd"/>
            <w:r w:rsidRPr="00F76577">
              <w:rPr>
                <w:rFonts w:ascii="Cambria" w:hAnsi="Cambria"/>
                <w:sz w:val="20"/>
                <w:szCs w:val="20"/>
              </w:rPr>
              <w:t>)</w:t>
            </w:r>
          </w:p>
        </w:tc>
      </w:tr>
      <w:tr w:rsidR="00F76577" w:rsidRPr="00F76577" w:rsidTr="00AE5A44">
        <w:tc>
          <w:tcPr>
            <w:tcW w:w="3261" w:type="dxa"/>
            <w:tcBorders>
              <w:bottom w:val="single" w:sz="4"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Vegyes terület</w:t>
            </w:r>
          </w:p>
        </w:tc>
        <w:tc>
          <w:tcPr>
            <w:tcW w:w="3117"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településközpont (</w:t>
            </w:r>
            <w:proofErr w:type="spellStart"/>
            <w:r w:rsidRPr="00F76577">
              <w:rPr>
                <w:rFonts w:ascii="Cambria" w:hAnsi="Cambria"/>
                <w:sz w:val="20"/>
                <w:szCs w:val="20"/>
              </w:rPr>
              <w:t>Vt</w:t>
            </w:r>
            <w:proofErr w:type="spellEnd"/>
            <w:r w:rsidRPr="00F76577">
              <w:rPr>
                <w:rFonts w:ascii="Cambria" w:hAnsi="Cambria"/>
                <w:sz w:val="20"/>
                <w:szCs w:val="20"/>
              </w:rPr>
              <w:t>)</w:t>
            </w:r>
          </w:p>
        </w:tc>
      </w:tr>
      <w:tr w:rsidR="00F76577" w:rsidRPr="00F76577" w:rsidTr="00AE5A44">
        <w:tc>
          <w:tcPr>
            <w:tcW w:w="326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Gazdasági terület</w:t>
            </w:r>
          </w:p>
        </w:tc>
        <w:tc>
          <w:tcPr>
            <w:tcW w:w="3117" w:type="dxa"/>
            <w:vAlign w:val="center"/>
          </w:tcPr>
          <w:p w:rsidR="006E5E2C"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kereskedelmi, szolgáltató (</w:t>
            </w:r>
            <w:proofErr w:type="spellStart"/>
            <w:r w:rsidRPr="00F76577">
              <w:rPr>
                <w:rFonts w:ascii="Cambria" w:hAnsi="Cambria"/>
                <w:sz w:val="20"/>
                <w:szCs w:val="20"/>
              </w:rPr>
              <w:t>Gksz</w:t>
            </w:r>
            <w:proofErr w:type="spellEnd"/>
            <w:r w:rsidRPr="00F76577">
              <w:rPr>
                <w:rFonts w:ascii="Cambria" w:hAnsi="Cambria"/>
                <w:sz w:val="20"/>
                <w:szCs w:val="20"/>
              </w:rPr>
              <w:t>)</w:t>
            </w:r>
          </w:p>
        </w:tc>
      </w:tr>
      <w:tr w:rsidR="00F76577" w:rsidRPr="00F76577" w:rsidTr="00AE5A44">
        <w:tc>
          <w:tcPr>
            <w:tcW w:w="3261" w:type="dxa"/>
            <w:tcBorders>
              <w:top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ipari (</w:t>
            </w:r>
            <w:proofErr w:type="spellStart"/>
            <w:r w:rsidRPr="00F76577">
              <w:rPr>
                <w:rFonts w:ascii="Cambria" w:hAnsi="Cambria"/>
                <w:sz w:val="20"/>
                <w:szCs w:val="20"/>
              </w:rPr>
              <w:t>Gip</w:t>
            </w:r>
            <w:proofErr w:type="spellEnd"/>
            <w:r w:rsidRPr="00F76577">
              <w:rPr>
                <w:rFonts w:ascii="Cambria" w:hAnsi="Cambria"/>
                <w:sz w:val="20"/>
                <w:szCs w:val="20"/>
              </w:rPr>
              <w:t>)</w:t>
            </w:r>
          </w:p>
        </w:tc>
      </w:tr>
      <w:tr w:rsidR="00F76577" w:rsidRPr="00F76577" w:rsidTr="00AE5A44">
        <w:tc>
          <w:tcPr>
            <w:tcW w:w="3261" w:type="dxa"/>
            <w:tcBorders>
              <w:bottom w:val="single" w:sz="4" w:space="0" w:color="auto"/>
            </w:tcBorders>
          </w:tcPr>
          <w:p w:rsidR="00231B69" w:rsidRPr="00F76577" w:rsidRDefault="00231B6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Üdülőterület</w:t>
            </w:r>
          </w:p>
        </w:tc>
        <w:tc>
          <w:tcPr>
            <w:tcW w:w="3117" w:type="dxa"/>
            <w:vAlign w:val="center"/>
          </w:tcPr>
          <w:p w:rsidR="00231B69" w:rsidRPr="00F76577" w:rsidRDefault="00231B69"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üdülőházas üdülő (</w:t>
            </w:r>
            <w:proofErr w:type="spellStart"/>
            <w:r w:rsidRPr="00F76577">
              <w:rPr>
                <w:rFonts w:ascii="Cambria" w:hAnsi="Cambria"/>
                <w:sz w:val="20"/>
                <w:szCs w:val="20"/>
              </w:rPr>
              <w:t>Üü</w:t>
            </w:r>
            <w:proofErr w:type="spellEnd"/>
            <w:r w:rsidRPr="00F76577">
              <w:rPr>
                <w:rFonts w:ascii="Cambria" w:hAnsi="Cambria"/>
                <w:sz w:val="20"/>
                <w:szCs w:val="20"/>
              </w:rPr>
              <w:t>)</w:t>
            </w:r>
          </w:p>
        </w:tc>
      </w:tr>
      <w:tr w:rsidR="00F76577" w:rsidRPr="00F76577" w:rsidTr="00AE5A44">
        <w:tc>
          <w:tcPr>
            <w:tcW w:w="3261" w:type="dxa"/>
            <w:tcBorders>
              <w:bottom w:val="nil"/>
            </w:tcBorders>
          </w:tcPr>
          <w:p w:rsidR="00CF2CC3" w:rsidRPr="00F76577" w:rsidRDefault="00CF2CC3"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Különleges terület</w:t>
            </w:r>
          </w:p>
        </w:tc>
        <w:tc>
          <w:tcPr>
            <w:tcW w:w="3117" w:type="dxa"/>
            <w:vAlign w:val="center"/>
          </w:tcPr>
          <w:p w:rsidR="00CF2CC3" w:rsidRPr="00F76577" w:rsidRDefault="003E3A8D" w:rsidP="00653D5D">
            <w:pPr>
              <w:pStyle w:val="NormlWeb"/>
              <w:spacing w:before="0" w:beforeAutospacing="0" w:after="0" w:afterAutospacing="0"/>
              <w:jc w:val="center"/>
              <w:rPr>
                <w:rFonts w:ascii="Cambria" w:hAnsi="Cambria"/>
                <w:sz w:val="20"/>
                <w:szCs w:val="20"/>
              </w:rPr>
            </w:pPr>
            <w:r w:rsidRPr="00F76577">
              <w:rPr>
                <w:rFonts w:ascii="Cambria" w:hAnsi="Cambria"/>
                <w:sz w:val="20"/>
                <w:szCs w:val="20"/>
              </w:rPr>
              <w:t>sportterület (K/</w:t>
            </w:r>
            <w:proofErr w:type="spellStart"/>
            <w:r w:rsidR="00653D5D" w:rsidRPr="00F76577">
              <w:rPr>
                <w:rFonts w:ascii="Cambria" w:hAnsi="Cambria"/>
                <w:sz w:val="20"/>
                <w:szCs w:val="20"/>
              </w:rPr>
              <w:t>s</w:t>
            </w:r>
            <w:r w:rsidRPr="00F76577">
              <w:rPr>
                <w:rFonts w:ascii="Cambria" w:hAnsi="Cambria"/>
                <w:sz w:val="20"/>
                <w:szCs w:val="20"/>
              </w:rPr>
              <w:t>p</w:t>
            </w:r>
            <w:proofErr w:type="spellEnd"/>
            <w:r w:rsidRPr="00F76577">
              <w:rPr>
                <w:rFonts w:ascii="Cambria" w:hAnsi="Cambria"/>
                <w:sz w:val="20"/>
                <w:szCs w:val="20"/>
              </w:rPr>
              <w:t>)</w:t>
            </w:r>
          </w:p>
        </w:tc>
      </w:tr>
      <w:tr w:rsidR="00F76577" w:rsidRPr="00F76577" w:rsidTr="00AE5A44">
        <w:tc>
          <w:tcPr>
            <w:tcW w:w="3261" w:type="dxa"/>
            <w:tcBorders>
              <w:top w:val="nil"/>
              <w:bottom w:val="nil"/>
            </w:tcBorders>
          </w:tcPr>
          <w:p w:rsidR="00231B69" w:rsidRPr="00F76577" w:rsidRDefault="00231B69" w:rsidP="006E5E2C">
            <w:pPr>
              <w:pStyle w:val="NormlWeb"/>
              <w:spacing w:before="0" w:beforeAutospacing="0" w:after="0" w:afterAutospacing="0"/>
              <w:jc w:val="both"/>
              <w:rPr>
                <w:rFonts w:ascii="Cambria" w:hAnsi="Cambria"/>
                <w:sz w:val="20"/>
                <w:szCs w:val="20"/>
              </w:rPr>
            </w:pPr>
          </w:p>
        </w:tc>
        <w:tc>
          <w:tcPr>
            <w:tcW w:w="3117" w:type="dxa"/>
            <w:vAlign w:val="center"/>
          </w:tcPr>
          <w:p w:rsidR="00231B69"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temető (K/te)</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idegenforgalmi (K/</w:t>
            </w:r>
            <w:proofErr w:type="spellStart"/>
            <w:r w:rsidRPr="00F76577">
              <w:rPr>
                <w:rFonts w:ascii="Cambria" w:hAnsi="Cambria"/>
                <w:sz w:val="20"/>
                <w:szCs w:val="20"/>
              </w:rPr>
              <w:t>id</w:t>
            </w:r>
            <w:proofErr w:type="spellEnd"/>
            <w:r w:rsidRPr="00F76577">
              <w:rPr>
                <w:rFonts w:ascii="Cambria" w:hAnsi="Cambria"/>
                <w:sz w:val="20"/>
                <w:szCs w:val="20"/>
              </w:rPr>
              <w:t>)</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vízgazdálkodási (K/vg)</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megújuló energiatermelés (K/</w:t>
            </w:r>
            <w:proofErr w:type="spellStart"/>
            <w:r w:rsidRPr="00F76577">
              <w:rPr>
                <w:rFonts w:ascii="Cambria" w:hAnsi="Cambria"/>
                <w:sz w:val="20"/>
                <w:szCs w:val="20"/>
              </w:rPr>
              <w:t>en</w:t>
            </w:r>
            <w:proofErr w:type="spellEnd"/>
            <w:r w:rsidRPr="00F76577">
              <w:rPr>
                <w:rFonts w:ascii="Cambria" w:hAnsi="Cambria"/>
                <w:sz w:val="20"/>
                <w:szCs w:val="20"/>
              </w:rPr>
              <w:t>)</w:t>
            </w:r>
          </w:p>
        </w:tc>
      </w:tr>
      <w:tr w:rsidR="00F76577" w:rsidRPr="00F76577" w:rsidTr="00AE5A44">
        <w:trPr>
          <w:trHeight w:val="82"/>
        </w:trPr>
        <w:tc>
          <w:tcPr>
            <w:tcW w:w="3261" w:type="dxa"/>
            <w:tcBorders>
              <w:top w:val="nil"/>
              <w:bottom w:val="single" w:sz="4" w:space="0" w:color="auto"/>
            </w:tcBorders>
          </w:tcPr>
          <w:p w:rsidR="00231B69" w:rsidRPr="00F76577" w:rsidRDefault="00231B69" w:rsidP="006E5E2C">
            <w:pPr>
              <w:pStyle w:val="NormlWeb"/>
              <w:spacing w:before="0" w:beforeAutospacing="0" w:after="0" w:afterAutospacing="0"/>
              <w:jc w:val="both"/>
              <w:rPr>
                <w:rFonts w:ascii="Cambria" w:hAnsi="Cambria"/>
                <w:sz w:val="20"/>
                <w:szCs w:val="20"/>
              </w:rPr>
            </w:pPr>
          </w:p>
        </w:tc>
        <w:tc>
          <w:tcPr>
            <w:tcW w:w="3117" w:type="dxa"/>
            <w:vAlign w:val="center"/>
          </w:tcPr>
          <w:p w:rsidR="00231B69"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pince (K/pi)</w:t>
            </w:r>
          </w:p>
        </w:tc>
      </w:tr>
    </w:tbl>
    <w:p w:rsidR="006E5E2C" w:rsidRPr="00F76577" w:rsidRDefault="006E5E2C" w:rsidP="0077144F">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6E5E2C" w:rsidRPr="00F76577">
        <w:rPr>
          <w:rFonts w:ascii="Cambria" w:hAnsi="Cambria"/>
          <w:sz w:val="20"/>
          <w:szCs w:val="20"/>
        </w:rPr>
        <w:t xml:space="preserve">4.§ </w:t>
      </w:r>
      <w:r w:rsidR="007034F7" w:rsidRPr="00F76577">
        <w:rPr>
          <w:rFonts w:ascii="Cambria" w:hAnsi="Cambria"/>
          <w:sz w:val="20"/>
          <w:szCs w:val="20"/>
        </w:rPr>
        <w:t>Lakóterület</w:t>
      </w:r>
    </w:p>
    <w:p w:rsidR="009969C2" w:rsidRPr="00F76577" w:rsidRDefault="009969C2"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 xml:space="preserve">Kertvárosias lakóterület: </w:t>
      </w:r>
      <w:r w:rsidRPr="00F76577">
        <w:rPr>
          <w:rFonts w:ascii="Cambria" w:hAnsi="Cambria"/>
          <w:i/>
          <w:sz w:val="20"/>
          <w:szCs w:val="20"/>
        </w:rPr>
        <w:t xml:space="preserve">laza beépítésű, összefüggő nagy kertes, több önálló rendeltetési egységet magában foglaló, </w:t>
      </w:r>
      <w:r w:rsidR="00653D5D" w:rsidRPr="00F76577">
        <w:rPr>
          <w:rFonts w:ascii="Cambria" w:hAnsi="Cambria"/>
          <w:i/>
          <w:sz w:val="20"/>
          <w:szCs w:val="20"/>
        </w:rPr>
        <w:t>5</w:t>
      </w:r>
      <w:r w:rsidRPr="00F76577">
        <w:rPr>
          <w:rFonts w:ascii="Cambria" w:hAnsi="Cambria"/>
          <w:i/>
          <w:sz w:val="20"/>
          <w:szCs w:val="20"/>
        </w:rPr>
        <w:t>,5 m-es beépítési magasságot meg nem haladó, elsősorban lakó rendeltetésű épületek elhelyezésére szolgál.</w:t>
      </w:r>
    </w:p>
    <w:p w:rsidR="009969C2" w:rsidRPr="00F76577" w:rsidRDefault="009969C2" w:rsidP="009969C2">
      <w:pPr>
        <w:pStyle w:val="NormlWeb"/>
        <w:spacing w:before="0" w:beforeAutospacing="0" w:after="0" w:afterAutospacing="0"/>
        <w:ind w:left="360"/>
        <w:jc w:val="both"/>
        <w:rPr>
          <w:rFonts w:ascii="Cambria" w:hAnsi="Cambria"/>
          <w:sz w:val="20"/>
          <w:szCs w:val="20"/>
        </w:rPr>
      </w:pPr>
    </w:p>
    <w:p w:rsidR="007034F7" w:rsidRPr="00F76577" w:rsidRDefault="007034F7"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 xml:space="preserve">Falusias lakóterület: </w:t>
      </w:r>
      <w:r w:rsidRPr="00F76577">
        <w:rPr>
          <w:rFonts w:ascii="Cambria" w:hAnsi="Cambria"/>
          <w:i/>
          <w:sz w:val="20"/>
          <w:szCs w:val="20"/>
        </w:rPr>
        <w:t xml:space="preserve">falusias lakóterület legfeljebb </w:t>
      </w:r>
      <w:r w:rsidR="00653D5D" w:rsidRPr="00F76577">
        <w:rPr>
          <w:rFonts w:ascii="Cambria" w:hAnsi="Cambria"/>
          <w:i/>
          <w:sz w:val="20"/>
          <w:szCs w:val="20"/>
        </w:rPr>
        <w:t>4</w:t>
      </w:r>
      <w:r w:rsidRPr="00F76577">
        <w:rPr>
          <w:rFonts w:ascii="Cambria" w:hAnsi="Cambria"/>
          <w:i/>
          <w:sz w:val="20"/>
          <w:szCs w:val="20"/>
        </w:rPr>
        <w:t>,5 m-es beépítési magasságú lakóépületek, a mező- és az erdőgazdasági építmények, továbbá a lakosságot szolgáló, környezetre jelentős hatást nem gyakorló kereskedelmi, szolgáltató építmények elhelyezésére szolgál</w:t>
      </w:r>
      <w:r w:rsidRPr="00F76577">
        <w:rPr>
          <w:rFonts w:ascii="Cambria" w:hAnsi="Cambria"/>
          <w:sz w:val="20"/>
          <w:szCs w:val="20"/>
        </w:rPr>
        <w:t>.</w:t>
      </w:r>
    </w:p>
    <w:p w:rsidR="00F70806" w:rsidRPr="00F76577" w:rsidRDefault="00F70806" w:rsidP="00F70806">
      <w:pPr>
        <w:pStyle w:val="NormlWeb"/>
        <w:spacing w:before="0" w:beforeAutospacing="0" w:after="0" w:afterAutospacing="0"/>
        <w:jc w:val="both"/>
        <w:rPr>
          <w:rFonts w:ascii="Cambria" w:hAnsi="Cambria"/>
          <w:sz w:val="20"/>
          <w:szCs w:val="20"/>
        </w:rPr>
      </w:pPr>
    </w:p>
    <w:p w:rsidR="00B82B50" w:rsidRPr="00F76577" w:rsidRDefault="00B82B50"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A lakóterületek sajátos előírásai:</w:t>
      </w:r>
    </w:p>
    <w:tbl>
      <w:tblPr>
        <w:tblW w:w="882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gridCol w:w="1169"/>
        <w:gridCol w:w="1170"/>
        <w:gridCol w:w="1170"/>
        <w:gridCol w:w="1170"/>
      </w:tblGrid>
      <w:tr w:rsidR="00F76577" w:rsidRPr="00F76577" w:rsidTr="008670AD">
        <w:tc>
          <w:tcPr>
            <w:tcW w:w="4143" w:type="dxa"/>
          </w:tcPr>
          <w:p w:rsidR="006E250D" w:rsidRPr="00F76577" w:rsidRDefault="006E250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169"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Lke</w:t>
            </w:r>
            <w:proofErr w:type="spellEnd"/>
            <w:r w:rsidR="008670AD" w:rsidRPr="00F76577">
              <w:rPr>
                <w:rFonts w:ascii="Cambria" w:hAnsi="Cambria"/>
                <w:sz w:val="12"/>
                <w:szCs w:val="12"/>
              </w:rPr>
              <w:t>/Sz.550.30.5,5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Lke</w:t>
            </w:r>
            <w:proofErr w:type="spellEnd"/>
            <w:r w:rsidR="008670AD" w:rsidRPr="00F76577">
              <w:rPr>
                <w:rFonts w:ascii="Cambria" w:hAnsi="Cambria"/>
                <w:sz w:val="12"/>
                <w:szCs w:val="12"/>
              </w:rPr>
              <w:t>/Z.350.30.5,5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Lf</w:t>
            </w:r>
            <w:proofErr w:type="spellEnd"/>
            <w:r w:rsidR="008670AD" w:rsidRPr="00F76577">
              <w:rPr>
                <w:rFonts w:ascii="Cambria" w:hAnsi="Cambria"/>
                <w:sz w:val="12"/>
                <w:szCs w:val="12"/>
              </w:rPr>
              <w:t>/O.550.30.4,5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Lf</w:t>
            </w:r>
            <w:proofErr w:type="spellEnd"/>
            <w:r w:rsidR="008670AD" w:rsidRPr="00F76577">
              <w:rPr>
                <w:rFonts w:ascii="Cambria" w:hAnsi="Cambria"/>
                <w:sz w:val="12"/>
                <w:szCs w:val="12"/>
              </w:rPr>
              <w:t>/O.700.30.4,5</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Beépítési mód*</w:t>
            </w:r>
          </w:p>
        </w:tc>
        <w:tc>
          <w:tcPr>
            <w:tcW w:w="1169" w:type="dxa"/>
            <w:vAlign w:val="center"/>
          </w:tcPr>
          <w:p w:rsidR="006E250D" w:rsidRPr="00F76577" w:rsidRDefault="006E250D" w:rsidP="006F4EC8">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70" w:type="dxa"/>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Z</w:t>
            </w:r>
            <w:r w:rsidR="00D31C91">
              <w:rPr>
                <w:rStyle w:val="Lbjegyzet-hivatkozs"/>
                <w:rFonts w:ascii="Cambria" w:hAnsi="Cambria"/>
                <w:sz w:val="20"/>
                <w:szCs w:val="20"/>
              </w:rPr>
              <w:footnoteReference w:id="1"/>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O</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O</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Kialakítható legkisebb telekterület</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350 m</w:t>
            </w:r>
            <w:r w:rsidRPr="00F76577">
              <w:rPr>
                <w:rFonts w:ascii="Cambria" w:hAnsi="Cambria"/>
                <w:sz w:val="20"/>
                <w:szCs w:val="20"/>
                <w:vertAlign w:val="superscript"/>
              </w:rPr>
              <w:t>2</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700 m</w:t>
            </w:r>
            <w:r w:rsidRPr="00F76577">
              <w:rPr>
                <w:rFonts w:ascii="Cambria" w:hAnsi="Cambria"/>
                <w:sz w:val="20"/>
                <w:szCs w:val="20"/>
                <w:vertAlign w:val="superscript"/>
              </w:rPr>
              <w:t>2</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169"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14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169"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35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Megengedett legnagyobb beépítettség</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r w:rsidR="00467D67">
              <w:rPr>
                <w:rFonts w:ascii="Cambria" w:hAnsi="Cambria"/>
                <w:sz w:val="20"/>
                <w:szCs w:val="20"/>
              </w:rPr>
              <w:t>5</w:t>
            </w:r>
            <w:r w:rsidRPr="00F76577">
              <w:rPr>
                <w:rFonts w:ascii="Cambria" w:hAnsi="Cambria"/>
                <w:sz w:val="20"/>
                <w:szCs w:val="20"/>
              </w:rPr>
              <w:t>%</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Megengedett legnagyobb beépítési magasság</w:t>
            </w:r>
          </w:p>
        </w:tc>
        <w:tc>
          <w:tcPr>
            <w:tcW w:w="1169" w:type="dxa"/>
            <w:vAlign w:val="center"/>
          </w:tcPr>
          <w:p w:rsidR="006E250D" w:rsidRPr="00F76577" w:rsidRDefault="006E250D" w:rsidP="006D0B9D">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Legkisebb zöldfelület</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F70806" w:rsidRPr="00F76577" w:rsidRDefault="006F4EC8" w:rsidP="00B82B50">
      <w:pPr>
        <w:pStyle w:val="NormlWeb"/>
        <w:spacing w:before="0" w:beforeAutospacing="0" w:after="0" w:afterAutospacing="0"/>
        <w:ind w:left="360"/>
        <w:jc w:val="both"/>
        <w:rPr>
          <w:rFonts w:ascii="Cambria" w:hAnsi="Cambria"/>
          <w:sz w:val="20"/>
          <w:szCs w:val="20"/>
        </w:rPr>
      </w:pPr>
      <w:r w:rsidRPr="00F76577">
        <w:rPr>
          <w:rFonts w:ascii="Cambria" w:hAnsi="Cambria"/>
          <w:sz w:val="20"/>
          <w:szCs w:val="20"/>
        </w:rPr>
        <w:t>*</w:t>
      </w:r>
      <w:r w:rsidR="006E250D" w:rsidRPr="00F76577">
        <w:rPr>
          <w:rFonts w:ascii="Cambria" w:hAnsi="Cambria"/>
          <w:sz w:val="20"/>
          <w:szCs w:val="20"/>
        </w:rPr>
        <w:t xml:space="preserve">Sz: </w:t>
      </w:r>
      <w:proofErr w:type="spellStart"/>
      <w:r w:rsidR="006E250D" w:rsidRPr="00F76577">
        <w:rPr>
          <w:rFonts w:ascii="Cambria" w:hAnsi="Cambria"/>
          <w:sz w:val="20"/>
          <w:szCs w:val="20"/>
        </w:rPr>
        <w:t>szabadonálló</w:t>
      </w:r>
      <w:proofErr w:type="spellEnd"/>
      <w:r w:rsidR="006E250D" w:rsidRPr="00F76577">
        <w:rPr>
          <w:rFonts w:ascii="Cambria" w:hAnsi="Cambria"/>
          <w:sz w:val="20"/>
          <w:szCs w:val="20"/>
        </w:rPr>
        <w:t xml:space="preserve">; Z: zártsorú; </w:t>
      </w:r>
      <w:r w:rsidRPr="00F76577">
        <w:rPr>
          <w:rFonts w:ascii="Cambria" w:hAnsi="Cambria"/>
          <w:sz w:val="20"/>
          <w:szCs w:val="20"/>
        </w:rPr>
        <w:t>O: oldalhatáron álló</w:t>
      </w:r>
    </w:p>
    <w:p w:rsidR="00D63DCD" w:rsidRPr="00F76577" w:rsidRDefault="00D63DCD" w:rsidP="00D63DCD">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6E5E2C" w:rsidRPr="00F76577">
        <w:rPr>
          <w:rFonts w:ascii="Cambria" w:hAnsi="Cambria"/>
          <w:sz w:val="20"/>
          <w:szCs w:val="20"/>
        </w:rPr>
        <w:t xml:space="preserve">5.§ </w:t>
      </w:r>
      <w:r w:rsidR="007034F7" w:rsidRPr="00F76577">
        <w:rPr>
          <w:rFonts w:ascii="Cambria" w:hAnsi="Cambria"/>
          <w:sz w:val="20"/>
          <w:szCs w:val="20"/>
        </w:rPr>
        <w:t>Vegyes terület</w:t>
      </w:r>
    </w:p>
    <w:p w:rsidR="007034F7" w:rsidRPr="00F76577" w:rsidRDefault="007034F7" w:rsidP="00157A88">
      <w:pPr>
        <w:pStyle w:val="NormlWeb"/>
        <w:numPr>
          <w:ilvl w:val="0"/>
          <w:numId w:val="14"/>
        </w:numPr>
        <w:spacing w:before="0" w:beforeAutospacing="0" w:after="0" w:afterAutospacing="0"/>
        <w:jc w:val="both"/>
        <w:rPr>
          <w:rFonts w:ascii="Cambria" w:hAnsi="Cambria"/>
          <w:sz w:val="20"/>
          <w:szCs w:val="20"/>
        </w:rPr>
      </w:pPr>
      <w:r w:rsidRPr="00F76577">
        <w:rPr>
          <w:rFonts w:ascii="Cambria" w:hAnsi="Cambria"/>
          <w:sz w:val="20"/>
          <w:szCs w:val="20"/>
        </w:rPr>
        <w:t xml:space="preserve">Településközpont: </w:t>
      </w:r>
      <w:r w:rsidRPr="00F76577">
        <w:rPr>
          <w:rFonts w:ascii="Cambria" w:hAnsi="Cambria"/>
          <w:i/>
          <w:sz w:val="20"/>
          <w:szCs w:val="20"/>
        </w:rPr>
        <w:t>A településközpont terület elsősorban lakó és olyan települési szintű egyéb rendeltetést szolgáló épület elhelyezésére szolgál, amely nincs zavaró hatással a lakó rendeltetésre.</w:t>
      </w:r>
    </w:p>
    <w:p w:rsidR="003E1AF2" w:rsidRPr="00F76577" w:rsidRDefault="003E1AF2" w:rsidP="007034F7">
      <w:pPr>
        <w:pStyle w:val="NormlWeb"/>
        <w:spacing w:before="0" w:beforeAutospacing="0" w:after="0" w:afterAutospacing="0"/>
        <w:jc w:val="both"/>
        <w:rPr>
          <w:rFonts w:ascii="Cambria" w:hAnsi="Cambria"/>
          <w:sz w:val="20"/>
          <w:szCs w:val="20"/>
        </w:rPr>
      </w:pPr>
    </w:p>
    <w:p w:rsidR="00F70806" w:rsidRPr="00F76577" w:rsidRDefault="00F70806" w:rsidP="00157A88">
      <w:pPr>
        <w:pStyle w:val="NormlWeb"/>
        <w:numPr>
          <w:ilvl w:val="0"/>
          <w:numId w:val="14"/>
        </w:numPr>
        <w:spacing w:before="0" w:beforeAutospacing="0" w:after="0" w:afterAutospacing="0"/>
        <w:jc w:val="both"/>
        <w:rPr>
          <w:rFonts w:ascii="Cambria" w:hAnsi="Cambria"/>
          <w:sz w:val="20"/>
          <w:szCs w:val="20"/>
        </w:rPr>
      </w:pPr>
      <w:r w:rsidRPr="00F76577">
        <w:rPr>
          <w:rFonts w:ascii="Cambria" w:hAnsi="Cambria"/>
          <w:sz w:val="20"/>
          <w:szCs w:val="20"/>
        </w:rPr>
        <w:t>A településközpont sajátos előírásai:</w:t>
      </w:r>
      <w:r w:rsidR="003E1AF2" w:rsidRPr="00F76577">
        <w:rPr>
          <w:rFonts w:ascii="Cambria" w:hAnsi="Cambria"/>
          <w:sz w:val="14"/>
          <w:szCs w:val="1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1347"/>
        <w:gridCol w:w="1684"/>
        <w:gridCol w:w="1684"/>
      </w:tblGrid>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0" w:type="auto"/>
            <w:vAlign w:val="center"/>
          </w:tcPr>
          <w:p w:rsidR="00CF366B" w:rsidRPr="00F76577" w:rsidRDefault="00CF366B" w:rsidP="003E1AF2">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00157D98" w:rsidRPr="00F76577">
              <w:rPr>
                <w:rFonts w:ascii="Cambria" w:hAnsi="Cambria"/>
                <w:sz w:val="13"/>
                <w:szCs w:val="13"/>
              </w:rPr>
              <w:t>/Sz.550.60.K</w:t>
            </w:r>
          </w:p>
        </w:tc>
        <w:tc>
          <w:tcPr>
            <w:tcW w:w="0" w:type="auto"/>
            <w:vAlign w:val="center"/>
          </w:tcPr>
          <w:p w:rsidR="00CF366B" w:rsidRPr="00F76577" w:rsidRDefault="00157D98" w:rsidP="00157D98">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Pr="00F76577">
              <w:rPr>
                <w:rFonts w:ascii="Cambria" w:hAnsi="Cambria"/>
                <w:sz w:val="13"/>
                <w:szCs w:val="13"/>
              </w:rPr>
              <w:t>/O.550.40.6,0</w:t>
            </w:r>
          </w:p>
        </w:tc>
        <w:tc>
          <w:tcPr>
            <w:tcW w:w="0" w:type="auto"/>
            <w:vAlign w:val="center"/>
          </w:tcPr>
          <w:p w:rsidR="00CF366B" w:rsidRPr="00F76577" w:rsidRDefault="00157D98" w:rsidP="00157D98">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Pr="00F76577">
              <w:rPr>
                <w:rFonts w:ascii="Cambria" w:hAnsi="Cambria"/>
                <w:sz w:val="13"/>
                <w:szCs w:val="13"/>
              </w:rPr>
              <w:t>/O.300.60.4,5</w:t>
            </w:r>
          </w:p>
        </w:tc>
      </w:tr>
      <w:tr w:rsidR="00F76577" w:rsidRPr="00F76577" w:rsidTr="00157D98">
        <w:tc>
          <w:tcPr>
            <w:tcW w:w="0" w:type="auto"/>
          </w:tcPr>
          <w:p w:rsidR="00CF366B" w:rsidRPr="00F76577" w:rsidRDefault="00CF366B" w:rsidP="00157D98">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Oldalhatáron álló</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Oldalhatáron álló</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550</w:t>
            </w:r>
            <w:r w:rsidR="00CF366B" w:rsidRPr="00F76577">
              <w:rPr>
                <w:rFonts w:ascii="Cambria" w:hAnsi="Cambria"/>
                <w:sz w:val="20"/>
                <w:szCs w:val="20"/>
              </w:rPr>
              <w:t xml:space="preserve"> m</w:t>
            </w:r>
            <w:r w:rsidR="00CF366B" w:rsidRPr="00F76577">
              <w:rPr>
                <w:rFonts w:ascii="Cambria" w:hAnsi="Cambria"/>
                <w:sz w:val="20"/>
                <w:szCs w:val="20"/>
                <w:vertAlign w:val="superscript"/>
              </w:rPr>
              <w:t>2</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300 m</w:t>
            </w:r>
            <w:r w:rsidRPr="00F76577">
              <w:rPr>
                <w:rFonts w:ascii="Cambria" w:hAnsi="Cambria"/>
                <w:sz w:val="20"/>
                <w:szCs w:val="20"/>
                <w:vertAlign w:val="superscript"/>
              </w:rPr>
              <w:t>2</w:t>
            </w:r>
          </w:p>
        </w:tc>
      </w:tr>
      <w:tr w:rsidR="00F76577" w:rsidRPr="00F76577" w:rsidTr="003D4790">
        <w:tc>
          <w:tcPr>
            <w:tcW w:w="0" w:type="auto"/>
          </w:tcPr>
          <w:p w:rsidR="00157D98" w:rsidRPr="00F76577" w:rsidRDefault="00157D98"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0" w:type="auto"/>
            <w:vAlign w:val="center"/>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0" w:type="auto"/>
            <w:vAlign w:val="center"/>
          </w:tcPr>
          <w:p w:rsidR="00157D98" w:rsidRPr="00F76577" w:rsidRDefault="00157D98"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0" w:type="auto"/>
          </w:tcPr>
          <w:p w:rsidR="00157D98" w:rsidRPr="00F76577" w:rsidRDefault="00157D98" w:rsidP="00157D98">
            <w:pPr>
              <w:pStyle w:val="NormlWeb"/>
              <w:spacing w:before="0" w:beforeAutospacing="0" w:after="0" w:afterAutospacing="0"/>
              <w:jc w:val="center"/>
              <w:rPr>
                <w:rFonts w:ascii="Cambria" w:hAnsi="Cambria"/>
                <w:sz w:val="20"/>
                <w:szCs w:val="20"/>
              </w:rPr>
            </w:pPr>
            <w:r w:rsidRPr="00F76577">
              <w:rPr>
                <w:rFonts w:ascii="Cambria" w:hAnsi="Cambria"/>
                <w:sz w:val="20"/>
                <w:szCs w:val="20"/>
              </w:rPr>
              <w:t>16 m</w:t>
            </w:r>
          </w:p>
        </w:tc>
      </w:tr>
      <w:tr w:rsidR="00F76577" w:rsidRPr="00F76577" w:rsidTr="003D4790">
        <w:tc>
          <w:tcPr>
            <w:tcW w:w="0" w:type="auto"/>
          </w:tcPr>
          <w:p w:rsidR="00157D98" w:rsidRPr="00F76577" w:rsidRDefault="00157D98"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0" w:type="auto"/>
            <w:vAlign w:val="center"/>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0" w:type="auto"/>
            <w:vAlign w:val="center"/>
          </w:tcPr>
          <w:p w:rsidR="00157D98" w:rsidRPr="00F76577" w:rsidRDefault="00157D98"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0" w:type="auto"/>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60 </w:t>
            </w:r>
            <w:r w:rsidR="00CF366B" w:rsidRPr="00F76577">
              <w:rPr>
                <w:rFonts w:ascii="Cambria" w:hAnsi="Cambria"/>
                <w:sz w:val="20"/>
                <w:szCs w:val="20"/>
              </w:rPr>
              <w:t>%</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60 %</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kialakult</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6,0 m</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0" w:type="auto"/>
            <w:vAlign w:val="center"/>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CF366B" w:rsidRPr="00F76577">
              <w:rPr>
                <w:rFonts w:ascii="Cambria" w:hAnsi="Cambria"/>
                <w:sz w:val="20"/>
                <w:szCs w:val="20"/>
              </w:rPr>
              <w:t>%</w:t>
            </w:r>
          </w:p>
        </w:tc>
        <w:tc>
          <w:tcPr>
            <w:tcW w:w="0" w:type="auto"/>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c>
          <w:tcPr>
            <w:tcW w:w="0" w:type="auto"/>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lastRenderedPageBreak/>
              <w:t>Közművesítés</w:t>
            </w:r>
            <w:proofErr w:type="spellEnd"/>
            <w:r w:rsidRPr="00F76577">
              <w:rPr>
                <w:rFonts w:ascii="Cambria" w:hAnsi="Cambria"/>
                <w:sz w:val="20"/>
                <w:szCs w:val="20"/>
              </w:rPr>
              <w:t xml:space="preserve"> mértéke</w:t>
            </w:r>
          </w:p>
        </w:tc>
        <w:tc>
          <w:tcPr>
            <w:tcW w:w="0" w:type="auto"/>
            <w:vAlign w:val="center"/>
          </w:tcPr>
          <w:p w:rsidR="00CF366B" w:rsidRPr="00F76577" w:rsidRDefault="00CF366B"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A808DC" w:rsidRPr="00F76577" w:rsidRDefault="00A808DC" w:rsidP="007034F7">
      <w:pPr>
        <w:pStyle w:val="NormlWeb"/>
        <w:spacing w:before="0" w:beforeAutospacing="0" w:after="0" w:afterAutospacing="0"/>
        <w:jc w:val="both"/>
        <w:rPr>
          <w:rFonts w:ascii="Cambria" w:hAnsi="Cambria"/>
          <w:sz w:val="20"/>
          <w:szCs w:val="20"/>
        </w:rPr>
      </w:pPr>
    </w:p>
    <w:p w:rsidR="004D5655" w:rsidRPr="00F76577" w:rsidRDefault="003D4790"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26.§ Üdülő terület</w:t>
      </w:r>
    </w:p>
    <w:p w:rsidR="003D4790" w:rsidRPr="00F76577" w:rsidRDefault="003D4790" w:rsidP="00157A88">
      <w:pPr>
        <w:pStyle w:val="NormlWeb"/>
        <w:numPr>
          <w:ilvl w:val="1"/>
          <w:numId w:val="3"/>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Üdülőházas üdülőterületen </w:t>
      </w:r>
      <w:r w:rsidR="0038744C" w:rsidRPr="00F76577">
        <w:rPr>
          <w:rFonts w:ascii="Cambria" w:hAnsi="Cambria"/>
          <w:sz w:val="20"/>
          <w:szCs w:val="20"/>
        </w:rPr>
        <w:t>üdülési célokat szolgáló épületek, továbbá az azokat kiszolgáló létesítmények helyezhetők el. A terület ellátásához szükséges parkoló-területet telken belül kell biztosítani.</w:t>
      </w:r>
    </w:p>
    <w:p w:rsidR="0038744C" w:rsidRPr="00F76577" w:rsidRDefault="0038744C" w:rsidP="0038744C">
      <w:pPr>
        <w:pStyle w:val="NormlWeb"/>
        <w:spacing w:before="0" w:beforeAutospacing="0" w:after="0" w:afterAutospacing="0"/>
        <w:jc w:val="both"/>
        <w:rPr>
          <w:rFonts w:ascii="Cambria" w:hAnsi="Cambria"/>
          <w:sz w:val="20"/>
          <w:szCs w:val="20"/>
        </w:rPr>
      </w:pPr>
    </w:p>
    <w:p w:rsidR="003D4790" w:rsidRPr="00F76577" w:rsidRDefault="003D4790" w:rsidP="00157A88">
      <w:pPr>
        <w:pStyle w:val="NormlWeb"/>
        <w:numPr>
          <w:ilvl w:val="1"/>
          <w:numId w:val="3"/>
        </w:numPr>
        <w:spacing w:before="0" w:beforeAutospacing="0" w:after="0" w:afterAutospacing="0"/>
        <w:ind w:left="357" w:hanging="357"/>
        <w:jc w:val="both"/>
        <w:rPr>
          <w:rFonts w:ascii="Cambria" w:hAnsi="Cambria"/>
          <w:sz w:val="20"/>
          <w:szCs w:val="20"/>
        </w:rPr>
      </w:pPr>
      <w:r w:rsidRPr="00F76577">
        <w:rPr>
          <w:rFonts w:ascii="Cambria" w:hAnsi="Cambria"/>
          <w:sz w:val="20"/>
          <w:szCs w:val="20"/>
        </w:rPr>
        <w:t>Az üdülőházas üdülőterület sajátos előírásai:</w:t>
      </w:r>
      <w:r w:rsidRPr="00F76577">
        <w:rPr>
          <w:rFonts w:ascii="Cambria" w:hAnsi="Cambria"/>
          <w:sz w:val="14"/>
          <w:szCs w:val="1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353"/>
      </w:tblGrid>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Üü</w:t>
            </w:r>
            <w:proofErr w:type="spellEnd"/>
            <w:r w:rsidRPr="00F76577">
              <w:rPr>
                <w:rFonts w:ascii="Cambria" w:hAnsi="Cambria"/>
                <w:sz w:val="13"/>
                <w:szCs w:val="13"/>
              </w:rPr>
              <w:t>/Sz.550.20.5,5</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r>
      <w:tr w:rsidR="00F76577" w:rsidRPr="00F76577" w:rsidTr="003D4790">
        <w:tc>
          <w:tcPr>
            <w:tcW w:w="0" w:type="auto"/>
          </w:tcPr>
          <w:p w:rsidR="003D4790" w:rsidRPr="00F76577" w:rsidRDefault="003D4790" w:rsidP="003D4790">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r>
      <w:tr w:rsidR="00F76577" w:rsidRPr="00F76577" w:rsidTr="003D4790">
        <w:tc>
          <w:tcPr>
            <w:tcW w:w="0" w:type="auto"/>
          </w:tcPr>
          <w:p w:rsidR="003D4790" w:rsidRPr="00F76577" w:rsidRDefault="003D4790" w:rsidP="003D4790">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0" w:type="auto"/>
            <w:vAlign w:val="center"/>
          </w:tcPr>
          <w:p w:rsidR="003D4790" w:rsidRPr="00F76577" w:rsidRDefault="002C71E9"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r w:rsidR="003D4790" w:rsidRPr="00F76577">
              <w:rPr>
                <w:rFonts w:ascii="Cambria" w:hAnsi="Cambria"/>
                <w:sz w:val="20"/>
                <w:szCs w:val="20"/>
              </w:rPr>
              <w:t>0 %</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3D4790" w:rsidRPr="00F76577" w:rsidRDefault="003D4790" w:rsidP="007034F7">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u w:val="single"/>
        </w:rPr>
      </w:pPr>
      <w:r w:rsidRPr="00F76577">
        <w:rPr>
          <w:rFonts w:ascii="Cambria" w:hAnsi="Cambria"/>
          <w:sz w:val="20"/>
          <w:szCs w:val="20"/>
        </w:rPr>
        <w:t>2</w:t>
      </w:r>
      <w:r w:rsidR="0038744C" w:rsidRPr="00F76577">
        <w:rPr>
          <w:rFonts w:ascii="Cambria" w:hAnsi="Cambria"/>
          <w:sz w:val="20"/>
          <w:szCs w:val="20"/>
        </w:rPr>
        <w:t>7</w:t>
      </w:r>
      <w:r w:rsidR="006E5E2C" w:rsidRPr="00F76577">
        <w:rPr>
          <w:rFonts w:ascii="Cambria" w:hAnsi="Cambria"/>
          <w:sz w:val="20"/>
          <w:szCs w:val="20"/>
        </w:rPr>
        <w:t xml:space="preserve">.§ </w:t>
      </w:r>
      <w:r w:rsidR="007034F7" w:rsidRPr="00F76577">
        <w:rPr>
          <w:rFonts w:ascii="Cambria" w:hAnsi="Cambria"/>
          <w:sz w:val="20"/>
          <w:szCs w:val="20"/>
        </w:rPr>
        <w:t>Gazdasági terület</w:t>
      </w:r>
    </w:p>
    <w:p w:rsidR="008670AD" w:rsidRPr="00F76577" w:rsidRDefault="008670AD" w:rsidP="00157A88">
      <w:pPr>
        <w:pStyle w:val="NormlWeb"/>
        <w:numPr>
          <w:ilvl w:val="0"/>
          <w:numId w:val="15"/>
        </w:numPr>
        <w:spacing w:before="0" w:beforeAutospacing="0" w:after="0" w:afterAutospacing="0"/>
        <w:jc w:val="both"/>
        <w:rPr>
          <w:rFonts w:ascii="Cambria" w:hAnsi="Cambria"/>
          <w:i/>
          <w:sz w:val="20"/>
          <w:szCs w:val="20"/>
        </w:rPr>
      </w:pPr>
      <w:r w:rsidRPr="00F76577">
        <w:rPr>
          <w:rFonts w:ascii="Cambria" w:hAnsi="Cambria"/>
          <w:sz w:val="20"/>
          <w:szCs w:val="20"/>
        </w:rPr>
        <w:t>Kereskedelmi, szolgáltató terület:</w:t>
      </w:r>
      <w:r w:rsidRPr="00F76577">
        <w:t xml:space="preserve"> </w:t>
      </w:r>
      <w:r w:rsidRPr="00F76577">
        <w:rPr>
          <w:rFonts w:ascii="Cambria" w:hAnsi="Cambria"/>
          <w:i/>
          <w:sz w:val="20"/>
          <w:szCs w:val="20"/>
        </w:rPr>
        <w:t>a környezetre jelentős hatást nem gyakorló gazdasági tevékenységi célú épületek elhelyezésére szolgál.</w:t>
      </w:r>
    </w:p>
    <w:p w:rsidR="008670AD" w:rsidRPr="00F76577" w:rsidRDefault="008670AD" w:rsidP="008670AD">
      <w:pPr>
        <w:pStyle w:val="NormlWeb"/>
        <w:spacing w:before="0" w:beforeAutospacing="0" w:after="0" w:afterAutospacing="0"/>
        <w:ind w:left="360"/>
        <w:jc w:val="both"/>
        <w:rPr>
          <w:rFonts w:ascii="Cambria" w:hAnsi="Cambria"/>
          <w:i/>
          <w:sz w:val="20"/>
          <w:szCs w:val="20"/>
        </w:rPr>
      </w:pPr>
    </w:p>
    <w:p w:rsidR="007034F7" w:rsidRPr="00F76577" w:rsidRDefault="003749C1" w:rsidP="00157A88">
      <w:pPr>
        <w:pStyle w:val="NormlWeb"/>
        <w:numPr>
          <w:ilvl w:val="0"/>
          <w:numId w:val="15"/>
        </w:numPr>
        <w:spacing w:before="0" w:beforeAutospacing="0" w:after="0" w:afterAutospacing="0"/>
        <w:jc w:val="both"/>
        <w:rPr>
          <w:rFonts w:ascii="Cambria" w:hAnsi="Cambria"/>
          <w:i/>
          <w:sz w:val="20"/>
          <w:szCs w:val="20"/>
        </w:rPr>
      </w:pPr>
      <w:r w:rsidRPr="00F76577">
        <w:rPr>
          <w:rFonts w:ascii="Cambria" w:hAnsi="Cambria"/>
          <w:sz w:val="20"/>
          <w:szCs w:val="20"/>
        </w:rPr>
        <w:t>Ipari</w:t>
      </w:r>
      <w:r w:rsidR="007034F7" w:rsidRPr="00F76577">
        <w:rPr>
          <w:rFonts w:ascii="Cambria" w:hAnsi="Cambria"/>
          <w:sz w:val="20"/>
          <w:szCs w:val="20"/>
        </w:rPr>
        <w:t xml:space="preserve"> terület:</w:t>
      </w:r>
      <w:r w:rsidR="007034F7" w:rsidRPr="00F76577">
        <w:t xml:space="preserve"> </w:t>
      </w:r>
      <w:r w:rsidR="00961C20" w:rsidRPr="00F76577">
        <w:rPr>
          <w:rFonts w:ascii="Cambria" w:hAnsi="Cambria"/>
          <w:i/>
          <w:sz w:val="20"/>
          <w:szCs w:val="20"/>
        </w:rPr>
        <w:t>olyan gazdasági célú ipari építmények elhelyezésére szolgál, amelyek más beépítésre szánt területen nem helyezhetők el</w:t>
      </w:r>
      <w:r w:rsidR="007034F7" w:rsidRPr="00F76577">
        <w:rPr>
          <w:rFonts w:ascii="Cambria" w:hAnsi="Cambria"/>
          <w:i/>
          <w:sz w:val="20"/>
          <w:szCs w:val="20"/>
        </w:rPr>
        <w:t>.</w:t>
      </w:r>
      <w:r w:rsidR="00A92FAF" w:rsidRPr="00F76577">
        <w:rPr>
          <w:rFonts w:ascii="Cambria" w:hAnsi="Cambria"/>
          <w:i/>
          <w:sz w:val="20"/>
          <w:szCs w:val="20"/>
        </w:rPr>
        <w:t xml:space="preserve"> </w:t>
      </w:r>
      <w:r w:rsidR="00F94F35" w:rsidRPr="00F76577">
        <w:rPr>
          <w:rFonts w:ascii="Cambria" w:hAnsi="Cambria"/>
          <w:sz w:val="20"/>
          <w:szCs w:val="20"/>
        </w:rPr>
        <w:t>Ostoros</w:t>
      </w:r>
      <w:r w:rsidR="00A92FAF" w:rsidRPr="00F76577">
        <w:rPr>
          <w:rFonts w:ascii="Cambria" w:hAnsi="Cambria"/>
          <w:sz w:val="20"/>
          <w:szCs w:val="20"/>
        </w:rPr>
        <w:t xml:space="preserve"> igazgatási területén egyéb ipari terület került kijelölésre.</w:t>
      </w:r>
    </w:p>
    <w:p w:rsidR="007034F7" w:rsidRPr="00F76577" w:rsidRDefault="007034F7" w:rsidP="00472A5F">
      <w:pPr>
        <w:pStyle w:val="NormlWeb"/>
        <w:spacing w:before="0" w:beforeAutospacing="0" w:after="0" w:afterAutospacing="0"/>
        <w:jc w:val="both"/>
        <w:rPr>
          <w:rFonts w:ascii="Cambria" w:hAnsi="Cambria"/>
          <w:sz w:val="20"/>
          <w:szCs w:val="20"/>
        </w:rPr>
      </w:pPr>
    </w:p>
    <w:p w:rsidR="00472A5F" w:rsidRPr="00F76577" w:rsidRDefault="008670AD" w:rsidP="00157A88">
      <w:pPr>
        <w:pStyle w:val="NormlWeb"/>
        <w:numPr>
          <w:ilvl w:val="0"/>
          <w:numId w:val="15"/>
        </w:numPr>
        <w:spacing w:before="0" w:beforeAutospacing="0" w:after="0" w:afterAutospacing="0"/>
        <w:jc w:val="both"/>
        <w:rPr>
          <w:rFonts w:ascii="Cambria" w:hAnsi="Cambria"/>
          <w:sz w:val="20"/>
          <w:szCs w:val="20"/>
        </w:rPr>
      </w:pPr>
      <w:r w:rsidRPr="00F76577">
        <w:rPr>
          <w:rFonts w:ascii="Cambria" w:hAnsi="Cambria"/>
          <w:sz w:val="20"/>
          <w:szCs w:val="20"/>
        </w:rPr>
        <w:t>Gazdasági</w:t>
      </w:r>
      <w:r w:rsidR="00C62DB4" w:rsidRPr="00F76577">
        <w:rPr>
          <w:rFonts w:ascii="Cambria" w:hAnsi="Cambria"/>
          <w:sz w:val="20"/>
          <w:szCs w:val="20"/>
        </w:rPr>
        <w:t xml:space="preserve"> </w:t>
      </w:r>
      <w:r w:rsidR="00472A5F" w:rsidRPr="00F76577">
        <w:rPr>
          <w:rFonts w:ascii="Cambria" w:hAnsi="Cambria"/>
          <w:sz w:val="20"/>
          <w:szCs w:val="20"/>
        </w:rPr>
        <w:t>terület</w:t>
      </w:r>
      <w:r w:rsidRPr="00F76577">
        <w:rPr>
          <w:rFonts w:ascii="Cambria" w:hAnsi="Cambria"/>
          <w:sz w:val="20"/>
          <w:szCs w:val="20"/>
        </w:rPr>
        <w:t>ek</w:t>
      </w:r>
      <w:r w:rsidR="00472A5F" w:rsidRPr="00F76577">
        <w:rPr>
          <w:rFonts w:ascii="Cambria" w:hAnsi="Cambria"/>
          <w:sz w:val="20"/>
          <w:szCs w:val="20"/>
        </w:rPr>
        <w:t xml:space="preserve"> sajátos előírásai: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gridCol w:w="1788"/>
      </w:tblGrid>
      <w:tr w:rsidR="00F76577" w:rsidRPr="00F76577" w:rsidTr="004D5655">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8670AD" w:rsidRPr="00F76577" w:rsidRDefault="008670AD" w:rsidP="004D5655">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Gksz</w:t>
            </w:r>
            <w:proofErr w:type="spellEnd"/>
            <w:r w:rsidR="004D5655" w:rsidRPr="00F76577">
              <w:rPr>
                <w:rFonts w:ascii="Cambria" w:hAnsi="Cambria"/>
                <w:sz w:val="16"/>
                <w:szCs w:val="16"/>
              </w:rPr>
              <w:t>/Sz.550.50.5,5</w:t>
            </w:r>
          </w:p>
        </w:tc>
        <w:tc>
          <w:tcPr>
            <w:tcW w:w="1788" w:type="dxa"/>
            <w:vAlign w:val="center"/>
          </w:tcPr>
          <w:p w:rsidR="008670AD" w:rsidRPr="00F76577" w:rsidRDefault="008670AD" w:rsidP="004D5655">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Gip</w:t>
            </w:r>
            <w:proofErr w:type="spellEnd"/>
            <w:r w:rsidRPr="00F76577">
              <w:rPr>
                <w:rFonts w:ascii="Cambria" w:hAnsi="Cambria"/>
                <w:sz w:val="16"/>
                <w:szCs w:val="16"/>
              </w:rPr>
              <w:t>/</w:t>
            </w:r>
            <w:r w:rsidR="004D5655" w:rsidRPr="00F76577">
              <w:rPr>
                <w:rFonts w:ascii="Cambria" w:hAnsi="Cambria"/>
                <w:sz w:val="16"/>
                <w:szCs w:val="16"/>
              </w:rPr>
              <w:t>Sz.50.2000.50.9,0</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8670AD" w:rsidRPr="00F76577" w:rsidRDefault="008670AD" w:rsidP="00CC2FA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1788" w:type="dxa"/>
            <w:vAlign w:val="center"/>
          </w:tcPr>
          <w:p w:rsidR="008670AD" w:rsidRPr="00F76577" w:rsidRDefault="008670AD" w:rsidP="00CC2FA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8670AD" w:rsidRPr="00F76577">
              <w:rPr>
                <w:rFonts w:ascii="Cambria" w:hAnsi="Cambria"/>
                <w:sz w:val="20"/>
                <w:szCs w:val="20"/>
              </w:rPr>
              <w:t>0 m</w:t>
            </w:r>
            <w:r w:rsidR="008670AD" w:rsidRPr="00F76577">
              <w:rPr>
                <w:rFonts w:ascii="Cambria" w:hAnsi="Cambria"/>
                <w:sz w:val="20"/>
                <w:szCs w:val="20"/>
                <w:vertAlign w:val="superscript"/>
              </w:rPr>
              <w:t>2</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200</w:t>
            </w:r>
            <w:r w:rsidR="008670AD" w:rsidRPr="00F76577">
              <w:rPr>
                <w:rFonts w:ascii="Cambria" w:hAnsi="Cambria"/>
                <w:sz w:val="20"/>
                <w:szCs w:val="20"/>
              </w:rPr>
              <w:t>0 m</w:t>
            </w:r>
            <w:r w:rsidR="008670AD" w:rsidRPr="00F76577">
              <w:rPr>
                <w:rFonts w:ascii="Cambria" w:hAnsi="Cambria"/>
                <w:sz w:val="20"/>
                <w:szCs w:val="20"/>
                <w:vertAlign w:val="superscript"/>
              </w:rPr>
              <w:t>2</w:t>
            </w:r>
          </w:p>
        </w:tc>
      </w:tr>
      <w:tr w:rsidR="00F76577" w:rsidRPr="00F76577" w:rsidTr="008670AD">
        <w:tc>
          <w:tcPr>
            <w:tcW w:w="4143" w:type="dxa"/>
          </w:tcPr>
          <w:p w:rsidR="008670AD" w:rsidRPr="00F76577" w:rsidRDefault="008670AD"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20</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r w:rsidR="008670AD" w:rsidRPr="00F76577">
              <w:rPr>
                <w:rFonts w:ascii="Cambria" w:hAnsi="Cambria"/>
                <w:sz w:val="20"/>
                <w:szCs w:val="20"/>
              </w:rPr>
              <w:t xml:space="preserve"> m</w:t>
            </w:r>
          </w:p>
        </w:tc>
      </w:tr>
      <w:tr w:rsidR="00F76577" w:rsidRPr="00F76577" w:rsidTr="008670AD">
        <w:tc>
          <w:tcPr>
            <w:tcW w:w="4143" w:type="dxa"/>
          </w:tcPr>
          <w:p w:rsidR="008670AD" w:rsidRPr="00F76577" w:rsidRDefault="008670AD"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8670AD" w:rsidRPr="00F76577" w:rsidRDefault="004D5655"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25</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 m</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9</w:t>
            </w:r>
            <w:r w:rsidR="008670AD" w:rsidRPr="00F76577">
              <w:rPr>
                <w:rFonts w:ascii="Cambria" w:hAnsi="Cambria"/>
                <w:sz w:val="20"/>
                <w:szCs w:val="20"/>
              </w:rPr>
              <w:t>,0 m</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r w:rsidR="008670AD" w:rsidRPr="00F76577">
              <w:rPr>
                <w:rFonts w:ascii="Cambria" w:hAnsi="Cambria"/>
                <w:sz w:val="20"/>
                <w:szCs w:val="20"/>
              </w:rPr>
              <w:t>0%</w:t>
            </w:r>
          </w:p>
        </w:tc>
        <w:tc>
          <w:tcPr>
            <w:tcW w:w="1788" w:type="dxa"/>
            <w:vAlign w:val="center"/>
          </w:tcPr>
          <w:p w:rsidR="008670AD" w:rsidRPr="00F76577" w:rsidRDefault="004D5655"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25</w:t>
            </w:r>
            <w:r w:rsidR="008670AD" w:rsidRPr="00F76577">
              <w:rPr>
                <w:rFonts w:ascii="Cambria" w:hAnsi="Cambria"/>
                <w:sz w:val="20"/>
                <w:szCs w:val="20"/>
              </w:rPr>
              <w:t>%</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8670AD" w:rsidRPr="00F76577" w:rsidRDefault="008670A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788" w:type="dxa"/>
            <w:vAlign w:val="center"/>
          </w:tcPr>
          <w:p w:rsidR="008670AD" w:rsidRPr="00F76577" w:rsidRDefault="008670A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72A5F" w:rsidRPr="00F76577" w:rsidRDefault="00472A5F" w:rsidP="00472A5F">
      <w:pPr>
        <w:pStyle w:val="NormlWeb"/>
        <w:spacing w:before="0" w:beforeAutospacing="0" w:after="0" w:afterAutospacing="0"/>
        <w:jc w:val="both"/>
        <w:rPr>
          <w:rFonts w:ascii="Cambria" w:hAnsi="Cambria"/>
          <w:sz w:val="20"/>
          <w:szCs w:val="20"/>
        </w:rPr>
      </w:pPr>
    </w:p>
    <w:p w:rsidR="00CF2CC3" w:rsidRPr="00F76577" w:rsidRDefault="004D5655" w:rsidP="00CF2CC3">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38744C" w:rsidRPr="00F76577">
        <w:rPr>
          <w:rFonts w:ascii="Cambria" w:hAnsi="Cambria"/>
          <w:sz w:val="20"/>
          <w:szCs w:val="20"/>
        </w:rPr>
        <w:t>8</w:t>
      </w:r>
      <w:r w:rsidR="00CF2CC3" w:rsidRPr="00F76577">
        <w:rPr>
          <w:rFonts w:ascii="Cambria" w:hAnsi="Cambria"/>
          <w:sz w:val="20"/>
          <w:szCs w:val="20"/>
        </w:rPr>
        <w:t>.§ Különleges beépítésre szánt terület</w:t>
      </w:r>
    </w:p>
    <w:p w:rsidR="00CF2CC3"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Sport</w:t>
      </w:r>
      <w:r w:rsidR="001B3C0D" w:rsidRPr="00F76577">
        <w:rPr>
          <w:rFonts w:ascii="Cambria" w:hAnsi="Cambria"/>
          <w:sz w:val="20"/>
          <w:szCs w:val="20"/>
        </w:rPr>
        <w:t xml:space="preserve"> területen sportolási célokat szolgáló építmények, sportpályák, ezek kiszolgáló létesítményei </w:t>
      </w:r>
      <w:proofErr w:type="spellStart"/>
      <w:r w:rsidR="001B3C0D" w:rsidRPr="00F76577">
        <w:rPr>
          <w:rFonts w:ascii="Cambria" w:hAnsi="Cambria"/>
          <w:sz w:val="20"/>
          <w:szCs w:val="20"/>
        </w:rPr>
        <w:t>helyezetők</w:t>
      </w:r>
      <w:proofErr w:type="spellEnd"/>
      <w:r w:rsidR="001B3C0D" w:rsidRPr="00F76577">
        <w:rPr>
          <w:rFonts w:ascii="Cambria" w:hAnsi="Cambria"/>
          <w:sz w:val="20"/>
          <w:szCs w:val="20"/>
        </w:rPr>
        <w:t xml:space="preserve"> el. A parkolást és a megfelelő szociális kiszolgáló épületeket biztosítani kell.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gridCol w:w="1788"/>
      </w:tblGrid>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Ksp</w:t>
            </w:r>
            <w:proofErr w:type="spellEnd"/>
            <w:r w:rsidRPr="00F76577">
              <w:rPr>
                <w:rFonts w:ascii="Cambria" w:hAnsi="Cambria"/>
                <w:sz w:val="16"/>
                <w:szCs w:val="16"/>
              </w:rPr>
              <w:t>/Sz.1000.20.4,5</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Ksp</w:t>
            </w:r>
            <w:proofErr w:type="spellEnd"/>
            <w:r w:rsidRPr="00F76577">
              <w:rPr>
                <w:rFonts w:ascii="Cambria" w:hAnsi="Cambria"/>
                <w:sz w:val="16"/>
                <w:szCs w:val="16"/>
              </w:rPr>
              <w:t>/Sz.5000.20.4,5</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1.000 m</w:t>
            </w:r>
            <w:r w:rsidRPr="00F76577">
              <w:rPr>
                <w:rFonts w:ascii="Cambria" w:hAnsi="Cambria"/>
                <w:sz w:val="20"/>
                <w:szCs w:val="20"/>
                <w:vertAlign w:val="superscript"/>
              </w:rPr>
              <w:t>2</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5.000 m</w:t>
            </w:r>
            <w:r w:rsidRPr="00F76577">
              <w:rPr>
                <w:rFonts w:ascii="Cambria" w:hAnsi="Cambria"/>
                <w:sz w:val="20"/>
                <w:szCs w:val="20"/>
                <w:vertAlign w:val="superscript"/>
              </w:rPr>
              <w:t>2</w:t>
            </w:r>
          </w:p>
        </w:tc>
      </w:tr>
      <w:tr w:rsidR="00F76577" w:rsidRPr="00F76577" w:rsidTr="001B3C0D">
        <w:tc>
          <w:tcPr>
            <w:tcW w:w="4143" w:type="dxa"/>
          </w:tcPr>
          <w:p w:rsidR="001B3C0D" w:rsidRPr="00F76577" w:rsidRDefault="001B3C0D" w:rsidP="004D5655">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1B3C0D" w:rsidRPr="00F76577" w:rsidRDefault="001B3C0D"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1788" w:type="dxa"/>
            <w:vAlign w:val="center"/>
          </w:tcPr>
          <w:p w:rsidR="001B3C0D" w:rsidRPr="00F76577" w:rsidRDefault="001B3C0D" w:rsidP="001B3C0D">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1B3C0D">
        <w:tc>
          <w:tcPr>
            <w:tcW w:w="4143" w:type="dxa"/>
          </w:tcPr>
          <w:p w:rsidR="001B3C0D" w:rsidRPr="00F76577" w:rsidRDefault="001B3C0D" w:rsidP="004D5655">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1B3C0D" w:rsidRPr="00F76577" w:rsidRDefault="001B3C0D"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c>
          <w:tcPr>
            <w:tcW w:w="1788" w:type="dxa"/>
            <w:vAlign w:val="center"/>
          </w:tcPr>
          <w:p w:rsidR="001B3C0D" w:rsidRPr="00F76577" w:rsidRDefault="001B3C0D" w:rsidP="001B3C0D">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4D5655"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Temető</w:t>
      </w:r>
      <w:r w:rsidR="001B3C0D" w:rsidRPr="00F76577">
        <w:rPr>
          <w:rFonts w:ascii="Cambria" w:hAnsi="Cambria"/>
          <w:sz w:val="20"/>
          <w:szCs w:val="20"/>
        </w:rPr>
        <w:t xml:space="preserve"> területen a temetkezéssel összefüggő építményeken kívül csak a szertartáshoz kapcsolódó kiszolgáló, ravatalozó, egyházi épület építhető.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Kte</w:t>
            </w:r>
            <w:proofErr w:type="spellEnd"/>
            <w:r w:rsidRPr="00F76577">
              <w:rPr>
                <w:rFonts w:ascii="Cambria" w:hAnsi="Cambria"/>
                <w:sz w:val="16"/>
                <w:szCs w:val="16"/>
              </w:rPr>
              <w:t>/Sz.5000.10.4,5</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1B3C0D"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10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 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Legkis</w:t>
            </w:r>
            <w:bookmarkStart w:id="13" w:name="_GoBack"/>
            <w:bookmarkEnd w:id="13"/>
            <w:r w:rsidRPr="00F76577">
              <w:rPr>
                <w:rFonts w:ascii="Cambria" w:hAnsi="Cambria"/>
                <w:sz w:val="20"/>
                <w:szCs w:val="20"/>
              </w:rPr>
              <w:t>ebb zöldfelület</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F76577" w:rsidRPr="00F76577" w:rsidRDefault="00F76577" w:rsidP="004D5655">
      <w:pPr>
        <w:pStyle w:val="NormlWeb"/>
        <w:spacing w:before="0" w:beforeAutospacing="0" w:after="0" w:afterAutospacing="0"/>
        <w:jc w:val="both"/>
        <w:rPr>
          <w:rFonts w:ascii="Cambria" w:hAnsi="Cambria"/>
          <w:sz w:val="20"/>
          <w:szCs w:val="20"/>
        </w:rPr>
      </w:pPr>
    </w:p>
    <w:p w:rsidR="00792B66"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Idegenforgalmi</w:t>
      </w:r>
      <w:r w:rsidR="001B3C0D" w:rsidRPr="00F76577">
        <w:rPr>
          <w:rFonts w:ascii="Cambria" w:hAnsi="Cambria"/>
          <w:sz w:val="20"/>
          <w:szCs w:val="20"/>
        </w:rPr>
        <w:t xml:space="preserve"> területe</w:t>
      </w:r>
      <w:r w:rsidR="00792B66" w:rsidRPr="00F76577">
        <w:rPr>
          <w:rFonts w:ascii="Cambria" w:hAnsi="Cambria"/>
          <w:sz w:val="20"/>
          <w:szCs w:val="20"/>
        </w:rPr>
        <w:t>k</w:t>
      </w:r>
    </w:p>
    <w:p w:rsidR="004D5655" w:rsidRPr="00F76577" w:rsidRDefault="00792B66" w:rsidP="00157A88">
      <w:pPr>
        <w:pStyle w:val="NormlWeb"/>
        <w:numPr>
          <w:ilvl w:val="0"/>
          <w:numId w:val="25"/>
        </w:numPr>
        <w:spacing w:before="0" w:beforeAutospacing="0" w:after="0" w:afterAutospacing="0"/>
        <w:jc w:val="both"/>
        <w:rPr>
          <w:rFonts w:ascii="Cambria" w:hAnsi="Cambria"/>
          <w:sz w:val="20"/>
          <w:szCs w:val="20"/>
        </w:rPr>
      </w:pPr>
      <w:r w:rsidRPr="00F76577">
        <w:rPr>
          <w:rFonts w:ascii="Cambria" w:hAnsi="Cambria"/>
          <w:sz w:val="20"/>
          <w:szCs w:val="20"/>
        </w:rPr>
        <w:t>A területen</w:t>
      </w:r>
      <w:r w:rsidR="001B3C0D" w:rsidRPr="00F76577">
        <w:rPr>
          <w:rFonts w:ascii="Cambria" w:hAnsi="Cambria"/>
          <w:sz w:val="20"/>
          <w:szCs w:val="20"/>
        </w:rPr>
        <w:t xml:space="preserve"> turisztikai létesítmények, szálláshely</w:t>
      </w:r>
      <w:r w:rsidRPr="00F76577">
        <w:rPr>
          <w:rFonts w:ascii="Cambria" w:hAnsi="Cambria"/>
          <w:sz w:val="20"/>
          <w:szCs w:val="20"/>
        </w:rPr>
        <w:t xml:space="preserve"> (szálloda)</w:t>
      </w:r>
      <w:r w:rsidR="001B3C0D" w:rsidRPr="00F76577">
        <w:rPr>
          <w:rFonts w:ascii="Cambria" w:hAnsi="Cambria"/>
          <w:sz w:val="20"/>
          <w:szCs w:val="20"/>
        </w:rPr>
        <w:t>, idegenforgalomhoz kapcsolódó gazdasági tevékenység céljára szolgáló épületek építhetők. Az üzemeltető vagy tulajdonos számára szolgálati lakás építhető. A funkcióhoz szükséges parkoló területet telken belül kell biztosítani.</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792B66" w:rsidP="00792B66">
            <w:pPr>
              <w:pStyle w:val="NormlWeb"/>
              <w:spacing w:before="0" w:beforeAutospacing="0" w:after="0" w:afterAutospacing="0"/>
              <w:jc w:val="center"/>
              <w:rPr>
                <w:rFonts w:ascii="Cambria" w:hAnsi="Cambria"/>
                <w:sz w:val="16"/>
                <w:szCs w:val="16"/>
              </w:rPr>
            </w:pPr>
            <w:r w:rsidRPr="00F76577">
              <w:rPr>
                <w:rFonts w:ascii="Cambria" w:hAnsi="Cambria"/>
                <w:sz w:val="16"/>
                <w:szCs w:val="16"/>
              </w:rPr>
              <w:t>Kid/Sz.5000.40.7,5</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792B6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061968">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061968">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 </w:t>
            </w:r>
            <w:r w:rsidR="00792B66" w:rsidRPr="00F76577">
              <w:rPr>
                <w:rFonts w:ascii="Cambria" w:hAnsi="Cambria"/>
                <w:sz w:val="20"/>
                <w:szCs w:val="20"/>
              </w:rPr>
              <w:t xml:space="preserve">50 </w:t>
            </w:r>
            <w:r w:rsidRPr="00F76577">
              <w:rPr>
                <w:rFonts w:ascii="Cambria" w:hAnsi="Cambria"/>
                <w:sz w:val="20"/>
                <w:szCs w:val="20"/>
              </w:rPr>
              <w:t>m</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792B66" w:rsidP="00792B66">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7,5 </w:t>
            </w:r>
            <w:r w:rsidR="00374CC9" w:rsidRPr="00F76577">
              <w:rPr>
                <w:rFonts w:ascii="Cambria" w:hAnsi="Cambria"/>
                <w:sz w:val="20"/>
                <w:szCs w:val="20"/>
              </w:rPr>
              <w:t>m</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792B66" w:rsidRPr="00F76577" w:rsidRDefault="00792B66" w:rsidP="00157A88">
      <w:pPr>
        <w:pStyle w:val="NormlWeb"/>
        <w:numPr>
          <w:ilvl w:val="0"/>
          <w:numId w:val="25"/>
        </w:numPr>
        <w:spacing w:before="0" w:beforeAutospacing="0" w:after="0" w:afterAutospacing="0"/>
        <w:jc w:val="both"/>
        <w:rPr>
          <w:rFonts w:ascii="Cambria" w:hAnsi="Cambria"/>
          <w:sz w:val="20"/>
          <w:szCs w:val="20"/>
        </w:rPr>
      </w:pPr>
      <w:r w:rsidRPr="00F76577">
        <w:rPr>
          <w:rFonts w:ascii="Cambria" w:hAnsi="Cambria"/>
          <w:sz w:val="20"/>
          <w:szCs w:val="20"/>
        </w:rPr>
        <w:t>A területen lovas-turisztikai létesítmények, szálláshely, állatsimogató, állatok elhelyezésére szolgáló állattartó épület, kiszolgáló, vendéglátó létesítmény építhető. Az üzemeltető vagy tulajdonos számára szolgálati lakás építhető. A funkcióhoz szükséges parkoló területet telken belül kell biztosítani.</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792B66" w:rsidRPr="00F76577" w:rsidRDefault="00792B66" w:rsidP="00061968">
            <w:pPr>
              <w:pStyle w:val="NormlWeb"/>
              <w:spacing w:before="0" w:beforeAutospacing="0" w:after="0" w:afterAutospacing="0"/>
              <w:jc w:val="center"/>
              <w:rPr>
                <w:rFonts w:ascii="Cambria" w:hAnsi="Cambria"/>
                <w:sz w:val="16"/>
                <w:szCs w:val="16"/>
              </w:rPr>
            </w:pPr>
            <w:r w:rsidRPr="00F76577">
              <w:rPr>
                <w:rFonts w:ascii="Cambria" w:hAnsi="Cambria"/>
                <w:sz w:val="16"/>
                <w:szCs w:val="16"/>
              </w:rPr>
              <w:t>Kid/Sz.1000.</w:t>
            </w:r>
            <w:r w:rsidR="00061968" w:rsidRPr="00F76577">
              <w:rPr>
                <w:rFonts w:ascii="Cambria" w:hAnsi="Cambria"/>
                <w:sz w:val="16"/>
                <w:szCs w:val="16"/>
              </w:rPr>
              <w:t>4</w:t>
            </w:r>
            <w:r w:rsidRPr="00F76577">
              <w:rPr>
                <w:rFonts w:ascii="Cambria" w:hAnsi="Cambria"/>
                <w:sz w:val="16"/>
                <w:szCs w:val="16"/>
              </w:rPr>
              <w:t>0.5,5</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792B66" w:rsidRPr="00F76577" w:rsidRDefault="00792B66" w:rsidP="00A3676A">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1.000 m</w:t>
            </w:r>
            <w:r w:rsidRPr="00F76577">
              <w:rPr>
                <w:rFonts w:ascii="Cambria" w:hAnsi="Cambria"/>
                <w:sz w:val="20"/>
                <w:szCs w:val="20"/>
                <w:vertAlign w:val="superscript"/>
              </w:rPr>
              <w:t>2</w:t>
            </w:r>
          </w:p>
        </w:tc>
      </w:tr>
      <w:tr w:rsidR="00F76577" w:rsidRPr="00F76577" w:rsidTr="00061968">
        <w:tc>
          <w:tcPr>
            <w:tcW w:w="4143" w:type="dxa"/>
          </w:tcPr>
          <w:p w:rsidR="00792B66" w:rsidRPr="00F76577" w:rsidRDefault="00792B66" w:rsidP="00A3676A">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r>
      <w:tr w:rsidR="00F76577" w:rsidRPr="00F76577" w:rsidTr="00061968">
        <w:tc>
          <w:tcPr>
            <w:tcW w:w="4143" w:type="dxa"/>
          </w:tcPr>
          <w:p w:rsidR="00792B66" w:rsidRPr="00F76577" w:rsidRDefault="00792B66" w:rsidP="00A3676A">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792B66" w:rsidRPr="00F76577" w:rsidRDefault="00792B66" w:rsidP="00792B66">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4D5655"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Vízgazdálkodási</w:t>
      </w:r>
      <w:r w:rsidR="00792B66" w:rsidRPr="00F76577">
        <w:rPr>
          <w:rFonts w:ascii="Cambria" w:hAnsi="Cambria"/>
          <w:sz w:val="20"/>
          <w:szCs w:val="20"/>
        </w:rPr>
        <w:t xml:space="preserve"> terület</w:t>
      </w:r>
      <w:r w:rsidR="00A3676A" w:rsidRPr="00F76577">
        <w:rPr>
          <w:rFonts w:ascii="Cambria" w:hAnsi="Cambria"/>
          <w:sz w:val="20"/>
          <w:szCs w:val="20"/>
        </w:rPr>
        <w:t xml:space="preserve"> a</w:t>
      </w:r>
      <w:r w:rsidR="00792B66" w:rsidRPr="00F76577">
        <w:rPr>
          <w:rFonts w:ascii="Cambria" w:hAnsi="Cambria"/>
          <w:sz w:val="20"/>
          <w:szCs w:val="20"/>
        </w:rPr>
        <w:t xml:space="preserve"> gátőrház területe.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Kvg</w:t>
            </w:r>
            <w:proofErr w:type="spellEnd"/>
            <w:r w:rsidRPr="00F76577">
              <w:rPr>
                <w:rFonts w:ascii="Cambria" w:hAnsi="Cambria"/>
                <w:sz w:val="16"/>
                <w:szCs w:val="16"/>
              </w:rPr>
              <w:t>/Sz.3000.20.5,5</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792B6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3.000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 </w:t>
            </w:r>
            <w:r w:rsidR="00374CC9" w:rsidRPr="00F76577">
              <w:rPr>
                <w:rFonts w:ascii="Cambria" w:hAnsi="Cambria"/>
                <w:sz w:val="20"/>
                <w:szCs w:val="20"/>
              </w:rPr>
              <w:t>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AE5A44" w:rsidRPr="00F76577" w:rsidRDefault="00AE5A44" w:rsidP="004D5655">
      <w:pPr>
        <w:pStyle w:val="NormlWeb"/>
        <w:spacing w:before="0" w:beforeAutospacing="0" w:after="0" w:afterAutospacing="0"/>
        <w:ind w:left="357"/>
        <w:jc w:val="both"/>
        <w:rPr>
          <w:rFonts w:ascii="Cambria" w:hAnsi="Cambria"/>
          <w:sz w:val="20"/>
          <w:szCs w:val="20"/>
        </w:rPr>
      </w:pPr>
    </w:p>
    <w:p w:rsidR="00D446C6"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Megújuló energiatermelés</w:t>
      </w:r>
      <w:r w:rsidR="00A3676A" w:rsidRPr="00F76577">
        <w:rPr>
          <w:rFonts w:ascii="Cambria" w:hAnsi="Cambria"/>
          <w:sz w:val="20"/>
          <w:szCs w:val="20"/>
        </w:rPr>
        <w:t xml:space="preserve"> terület</w:t>
      </w:r>
      <w:r w:rsidR="00D446C6" w:rsidRPr="00F76577">
        <w:rPr>
          <w:rFonts w:ascii="Cambria" w:hAnsi="Cambria"/>
          <w:sz w:val="20"/>
          <w:szCs w:val="20"/>
        </w:rPr>
        <w:t>ei</w:t>
      </w:r>
    </w:p>
    <w:p w:rsidR="004D5655" w:rsidRPr="00F76577" w:rsidRDefault="00D446C6" w:rsidP="00157A88">
      <w:pPr>
        <w:pStyle w:val="NormlWeb"/>
        <w:numPr>
          <w:ilvl w:val="0"/>
          <w:numId w:val="26"/>
        </w:numPr>
        <w:spacing w:before="0" w:beforeAutospacing="0" w:after="0" w:afterAutospacing="0"/>
        <w:jc w:val="both"/>
        <w:rPr>
          <w:rFonts w:ascii="Cambria" w:hAnsi="Cambria"/>
          <w:sz w:val="20"/>
          <w:szCs w:val="20"/>
        </w:rPr>
      </w:pPr>
      <w:r w:rsidRPr="00F76577">
        <w:rPr>
          <w:rFonts w:ascii="Cambria" w:hAnsi="Cambria"/>
          <w:sz w:val="20"/>
          <w:szCs w:val="20"/>
        </w:rPr>
        <w:t>A geotermikus energia hasznosításához szükséges energiatermelő építmények, valamint kiszolgáló szociális létesítmények építhetők. A terület ellátásához szükséges parkoló-területet telken belül kell biztosítani.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374CC9" w:rsidRPr="00F76577" w:rsidRDefault="00D446C6" w:rsidP="00374CC9">
            <w:pPr>
              <w:pStyle w:val="NormlWeb"/>
              <w:spacing w:before="0" w:beforeAutospacing="0" w:after="0" w:afterAutospacing="0"/>
              <w:jc w:val="center"/>
              <w:rPr>
                <w:rFonts w:ascii="Cambria" w:hAnsi="Cambria"/>
                <w:sz w:val="16"/>
                <w:szCs w:val="16"/>
              </w:rPr>
            </w:pPr>
            <w:r w:rsidRPr="00F76577">
              <w:rPr>
                <w:rFonts w:ascii="Cambria" w:hAnsi="Cambria"/>
                <w:sz w:val="16"/>
                <w:szCs w:val="16"/>
              </w:rPr>
              <w:t>Ken/Sz.3000.20.7,5</w:t>
            </w:r>
          </w:p>
        </w:tc>
      </w:tr>
      <w:tr w:rsidR="00F76577" w:rsidRPr="00F76577" w:rsidTr="00AE5A44">
        <w:tc>
          <w:tcPr>
            <w:tcW w:w="4143" w:type="dxa"/>
            <w:tcBorders>
              <w:top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374CC9" w:rsidRPr="00F76577" w:rsidRDefault="00D446C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3.000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7,5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374CC9" w:rsidP="00DE22A1">
            <w:pPr>
              <w:pStyle w:val="NormlWeb"/>
              <w:numPr>
                <w:ilvl w:val="0"/>
                <w:numId w:val="31"/>
              </w:numPr>
              <w:spacing w:before="0" w:beforeAutospacing="0" w:after="0" w:afterAutospacing="0"/>
              <w:jc w:val="center"/>
              <w:rPr>
                <w:rFonts w:ascii="Cambria" w:hAnsi="Cambria"/>
                <w:sz w:val="20"/>
                <w:szCs w:val="20"/>
              </w:rPr>
            </w:pPr>
            <w:r w:rsidRPr="00F76577">
              <w:rPr>
                <w:rFonts w:ascii="Cambria" w:hAnsi="Cambria"/>
                <w:sz w:val="20"/>
                <w:szCs w:val="20"/>
              </w:rPr>
              <w:t>%</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D446C6" w:rsidRPr="00F76577" w:rsidRDefault="00D446C6" w:rsidP="00DE22A1">
      <w:pPr>
        <w:pStyle w:val="NormlWeb"/>
        <w:numPr>
          <w:ilvl w:val="0"/>
          <w:numId w:val="26"/>
        </w:numPr>
        <w:spacing w:before="0" w:beforeAutospacing="0" w:after="0" w:afterAutospacing="0"/>
        <w:jc w:val="both"/>
        <w:rPr>
          <w:rFonts w:ascii="Cambria" w:hAnsi="Cambria"/>
          <w:sz w:val="20"/>
          <w:szCs w:val="20"/>
        </w:rPr>
      </w:pPr>
      <w:r w:rsidRPr="00F76577">
        <w:rPr>
          <w:rFonts w:ascii="Cambria" w:hAnsi="Cambria"/>
          <w:sz w:val="20"/>
          <w:szCs w:val="20"/>
        </w:rPr>
        <w:lastRenderedPageBreak/>
        <w:t>A napenergia hasznosításához szükséges energiatermelő építmények, valamint kiszolgáló szociális létesítmények építhetők. A terület ellátásához szükséges parkoló-területet telken belül kell biztosítani.</w:t>
      </w:r>
    </w:p>
    <w:p w:rsidR="00E214E3" w:rsidRPr="00F76577" w:rsidRDefault="00E214E3" w:rsidP="00E214E3">
      <w:pPr>
        <w:pStyle w:val="NormlWeb"/>
        <w:spacing w:before="0" w:beforeAutospacing="0" w:after="0" w:afterAutospacing="0"/>
        <w:jc w:val="both"/>
        <w:rPr>
          <w:rFonts w:ascii="Cambria" w:hAnsi="Cambria"/>
          <w:sz w:val="20"/>
          <w:szCs w:val="20"/>
        </w:rPr>
      </w:pPr>
    </w:p>
    <w:p w:rsidR="00F76577" w:rsidRPr="00F76577" w:rsidRDefault="00F76577" w:rsidP="00E214E3">
      <w:pPr>
        <w:pStyle w:val="NormlWeb"/>
        <w:spacing w:before="0" w:beforeAutospacing="0" w:after="0" w:afterAutospacing="0"/>
        <w:jc w:val="both"/>
        <w:rPr>
          <w:rFonts w:ascii="Cambria" w:hAnsi="Cambria"/>
          <w:sz w:val="20"/>
          <w:szCs w:val="20"/>
        </w:rPr>
      </w:pPr>
    </w:p>
    <w:p w:rsidR="00E214E3" w:rsidRPr="00F76577" w:rsidRDefault="00E214E3" w:rsidP="00E214E3">
      <w:pPr>
        <w:pStyle w:val="NormlWeb"/>
        <w:spacing w:before="0" w:beforeAutospacing="0" w:after="0" w:afterAutospacing="0"/>
        <w:jc w:val="both"/>
        <w:rPr>
          <w:rFonts w:ascii="Cambria" w:hAnsi="Cambria"/>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D446C6" w:rsidRPr="00F76577" w:rsidRDefault="00D446C6" w:rsidP="00D446C6">
            <w:pPr>
              <w:pStyle w:val="NormlWeb"/>
              <w:spacing w:before="0" w:beforeAutospacing="0" w:after="0" w:afterAutospacing="0"/>
              <w:jc w:val="center"/>
              <w:rPr>
                <w:rFonts w:ascii="Cambria" w:hAnsi="Cambria"/>
                <w:sz w:val="16"/>
                <w:szCs w:val="16"/>
              </w:rPr>
            </w:pPr>
            <w:r w:rsidRPr="00F76577">
              <w:rPr>
                <w:rFonts w:ascii="Cambria" w:hAnsi="Cambria"/>
                <w:sz w:val="16"/>
                <w:szCs w:val="16"/>
              </w:rPr>
              <w:t>Ken/Sz.5000.40.4,5</w:t>
            </w:r>
          </w:p>
        </w:tc>
      </w:tr>
      <w:tr w:rsidR="00F76577" w:rsidRPr="00F76577" w:rsidTr="00AE5A44">
        <w:tc>
          <w:tcPr>
            <w:tcW w:w="4143" w:type="dxa"/>
            <w:tcBorders>
              <w:top w:val="single" w:sz="2" w:space="0" w:color="auto"/>
            </w:tcBorders>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D446C6" w:rsidRPr="00F76577" w:rsidRDefault="00D446C6" w:rsidP="00CF366B">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5.000 m</w:t>
            </w:r>
            <w:r w:rsidRPr="00F76577">
              <w:rPr>
                <w:rFonts w:ascii="Cambria" w:hAnsi="Cambria"/>
                <w:sz w:val="20"/>
                <w:szCs w:val="20"/>
                <w:vertAlign w:val="superscript"/>
              </w:rPr>
              <w:t>2</w:t>
            </w:r>
          </w:p>
        </w:tc>
      </w:tr>
      <w:tr w:rsidR="00F76577" w:rsidRPr="00F76577" w:rsidTr="00CF366B">
        <w:tc>
          <w:tcPr>
            <w:tcW w:w="4143" w:type="dxa"/>
          </w:tcPr>
          <w:p w:rsidR="00D446C6" w:rsidRPr="00F76577" w:rsidRDefault="00D446C6" w:rsidP="00CF366B">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CF366B">
        <w:tc>
          <w:tcPr>
            <w:tcW w:w="4143" w:type="dxa"/>
          </w:tcPr>
          <w:p w:rsidR="00D446C6" w:rsidRPr="00F76577" w:rsidRDefault="00D446C6" w:rsidP="00CF366B">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D446C6" w:rsidRPr="00F76577" w:rsidRDefault="00144DCC" w:rsidP="00144DCC">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r>
    </w:tbl>
    <w:p w:rsidR="00D446C6" w:rsidRPr="00F76577" w:rsidRDefault="00D446C6" w:rsidP="004D5655">
      <w:pPr>
        <w:pStyle w:val="NormlWeb"/>
        <w:spacing w:before="0" w:beforeAutospacing="0" w:after="0" w:afterAutospacing="0"/>
        <w:jc w:val="both"/>
        <w:rPr>
          <w:rFonts w:ascii="Cambria" w:hAnsi="Cambria"/>
          <w:sz w:val="20"/>
          <w:szCs w:val="20"/>
        </w:rPr>
      </w:pPr>
    </w:p>
    <w:p w:rsidR="004D5655" w:rsidRPr="00F76577" w:rsidRDefault="004D5655" w:rsidP="00DE22A1">
      <w:pPr>
        <w:pStyle w:val="NormlWeb"/>
        <w:numPr>
          <w:ilvl w:val="0"/>
          <w:numId w:val="28"/>
        </w:numPr>
        <w:spacing w:before="0" w:beforeAutospacing="0" w:after="0" w:afterAutospacing="0"/>
        <w:ind w:left="284" w:hanging="426"/>
        <w:jc w:val="both"/>
        <w:rPr>
          <w:rFonts w:ascii="Cambria" w:hAnsi="Cambria"/>
          <w:sz w:val="20"/>
          <w:szCs w:val="20"/>
        </w:rPr>
      </w:pPr>
      <w:r w:rsidRPr="00F76577">
        <w:rPr>
          <w:rFonts w:ascii="Cambria" w:hAnsi="Cambria"/>
          <w:sz w:val="20"/>
          <w:szCs w:val="20"/>
        </w:rPr>
        <w:t>Pince</w:t>
      </w:r>
      <w:r w:rsidR="00D446C6" w:rsidRPr="00F76577">
        <w:rPr>
          <w:rFonts w:ascii="Cambria" w:hAnsi="Cambria"/>
          <w:sz w:val="20"/>
          <w:szCs w:val="20"/>
        </w:rPr>
        <w:t>: meglévő pincesorok területe.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374CC9" w:rsidRPr="00F76577" w:rsidRDefault="00D446C6" w:rsidP="00D446C6">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w:t>
            </w:r>
            <w:r w:rsidR="00A85B83" w:rsidRPr="00F76577">
              <w:rPr>
                <w:rFonts w:ascii="Cambria" w:hAnsi="Cambria"/>
                <w:sz w:val="16"/>
                <w:szCs w:val="16"/>
              </w:rPr>
              <w:t>pi</w:t>
            </w:r>
            <w:proofErr w:type="spellEnd"/>
            <w:r w:rsidRPr="00F76577">
              <w:rPr>
                <w:rFonts w:ascii="Cambria" w:hAnsi="Cambria"/>
                <w:sz w:val="16"/>
                <w:szCs w:val="16"/>
              </w:rPr>
              <w:t>/Sz.200.40.4,5.</w:t>
            </w:r>
          </w:p>
        </w:tc>
      </w:tr>
      <w:tr w:rsidR="00F76577" w:rsidRPr="00F76577" w:rsidTr="00AE5A44">
        <w:tc>
          <w:tcPr>
            <w:tcW w:w="4143" w:type="dxa"/>
            <w:tcBorders>
              <w:top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374CC9" w:rsidRPr="00F76577" w:rsidRDefault="00D446C6" w:rsidP="00D446C6">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r>
    </w:tbl>
    <w:p w:rsidR="00CF2CC3" w:rsidRPr="00F76577" w:rsidRDefault="00CF2CC3" w:rsidP="00472A5F">
      <w:pPr>
        <w:pStyle w:val="NormlWeb"/>
        <w:spacing w:before="0" w:beforeAutospacing="0" w:after="0" w:afterAutospacing="0"/>
        <w:jc w:val="both"/>
        <w:rPr>
          <w:rFonts w:ascii="Cambria" w:hAnsi="Cambria"/>
          <w:sz w:val="20"/>
          <w:szCs w:val="20"/>
        </w:rPr>
      </w:pPr>
    </w:p>
    <w:p w:rsidR="00DC20FD" w:rsidRPr="00F76577" w:rsidRDefault="00DC20FD" w:rsidP="00472A5F">
      <w:pPr>
        <w:pStyle w:val="NormlWeb"/>
        <w:spacing w:before="0" w:beforeAutospacing="0" w:after="0" w:afterAutospacing="0"/>
        <w:jc w:val="both"/>
        <w:rPr>
          <w:rFonts w:ascii="Cambria" w:hAnsi="Cambria"/>
          <w:sz w:val="20"/>
          <w:szCs w:val="20"/>
        </w:rPr>
      </w:pPr>
    </w:p>
    <w:p w:rsidR="0077144F" w:rsidRPr="00F76577" w:rsidRDefault="0077144F" w:rsidP="006E5E2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1.2.2. Beépítésre nem szánt övezetek előírásai</w:t>
      </w:r>
    </w:p>
    <w:p w:rsidR="0077144F" w:rsidRPr="00F76577" w:rsidRDefault="0077144F" w:rsidP="006E5E2C">
      <w:pPr>
        <w:pStyle w:val="NormlWeb"/>
        <w:spacing w:before="0" w:beforeAutospacing="0" w:after="0" w:afterAutospacing="0"/>
        <w:rPr>
          <w:rFonts w:ascii="Cambria" w:hAnsi="Cambria"/>
          <w:b/>
          <w:iCs/>
          <w:sz w:val="20"/>
          <w:szCs w:val="20"/>
        </w:rPr>
      </w:pPr>
      <w:bookmarkStart w:id="14" w:name="pr741"/>
      <w:bookmarkEnd w:id="14"/>
    </w:p>
    <w:p w:rsidR="006E5E2C" w:rsidRPr="00F76577" w:rsidRDefault="00374CC9" w:rsidP="006E5E2C">
      <w:pPr>
        <w:pStyle w:val="NormlWeb"/>
        <w:spacing w:before="0" w:beforeAutospacing="0" w:after="0" w:afterAutospacing="0"/>
        <w:jc w:val="both"/>
        <w:rPr>
          <w:rFonts w:ascii="Cambria" w:hAnsi="Cambria"/>
          <w:iCs/>
          <w:sz w:val="20"/>
          <w:szCs w:val="20"/>
        </w:rPr>
      </w:pPr>
      <w:r w:rsidRPr="00F76577">
        <w:rPr>
          <w:rFonts w:ascii="Cambria" w:hAnsi="Cambria"/>
          <w:iCs/>
          <w:sz w:val="20"/>
          <w:szCs w:val="20"/>
        </w:rPr>
        <w:t>2</w:t>
      </w:r>
      <w:r w:rsidR="0038744C" w:rsidRPr="00F76577">
        <w:rPr>
          <w:rFonts w:ascii="Cambria" w:hAnsi="Cambria"/>
          <w:iCs/>
          <w:sz w:val="20"/>
          <w:szCs w:val="20"/>
        </w:rPr>
        <w:t>9</w:t>
      </w:r>
      <w:r w:rsidR="006E5E2C" w:rsidRPr="00F76577">
        <w:rPr>
          <w:rFonts w:ascii="Cambria" w:hAnsi="Cambria"/>
          <w:iCs/>
          <w:sz w:val="20"/>
          <w:szCs w:val="20"/>
        </w:rPr>
        <w:t>.§ A Szabályozási terv a beépítésre nem szánt területeket sajátos használatuk szerint az alábbi övezetekbe sorolja:</w:t>
      </w:r>
    </w:p>
    <w:p w:rsidR="006E5E2C" w:rsidRPr="00F76577" w:rsidRDefault="006E5E2C" w:rsidP="006E5E2C">
      <w:pPr>
        <w:pStyle w:val="NormlWeb"/>
        <w:spacing w:before="0" w:beforeAutospacing="0" w:after="0" w:afterAutospacing="0"/>
        <w:rPr>
          <w:rFonts w:ascii="Cambria" w:hAnsi="Cambria"/>
          <w:b/>
          <w:iCs/>
          <w:sz w:val="20"/>
          <w:szCs w:val="20"/>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09"/>
      </w:tblGrid>
      <w:tr w:rsidR="00F76577" w:rsidRPr="00F76577" w:rsidTr="00AE5A44">
        <w:tc>
          <w:tcPr>
            <w:tcW w:w="2551"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Általános használat</w:t>
            </w:r>
          </w:p>
        </w:tc>
        <w:tc>
          <w:tcPr>
            <w:tcW w:w="2409"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Sajátos használat</w:t>
            </w:r>
          </w:p>
        </w:tc>
      </w:tr>
      <w:tr w:rsidR="00F76577" w:rsidRPr="00F76577" w:rsidTr="00AE5A44">
        <w:tc>
          <w:tcPr>
            <w:tcW w:w="2551" w:type="dxa"/>
            <w:tcBorders>
              <w:bottom w:val="single" w:sz="2"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Közlekedési 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közúti (</w:t>
            </w:r>
            <w:proofErr w:type="spellStart"/>
            <w:r w:rsidRPr="00F76577">
              <w:rPr>
                <w:rFonts w:ascii="Cambria" w:hAnsi="Cambria"/>
                <w:sz w:val="20"/>
                <w:szCs w:val="20"/>
              </w:rPr>
              <w:t>KÖu</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Zöldterület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közkert (</w:t>
            </w:r>
            <w:proofErr w:type="spellStart"/>
            <w:r w:rsidRPr="00F76577">
              <w:rPr>
                <w:rFonts w:ascii="Cambria" w:hAnsi="Cambria"/>
                <w:sz w:val="20"/>
                <w:szCs w:val="20"/>
              </w:rPr>
              <w:t>Z</w:t>
            </w:r>
            <w:r w:rsidR="00374CC9" w:rsidRPr="00F76577">
              <w:rPr>
                <w:rFonts w:ascii="Cambria" w:hAnsi="Cambria"/>
                <w:sz w:val="20"/>
                <w:szCs w:val="20"/>
              </w:rPr>
              <w:t>k</w:t>
            </w:r>
            <w:r w:rsidRPr="00F76577">
              <w:rPr>
                <w:rFonts w:ascii="Cambria" w:hAnsi="Cambria"/>
                <w:sz w:val="20"/>
                <w:szCs w:val="20"/>
              </w:rPr>
              <w:t>k</w:t>
            </w:r>
            <w:proofErr w:type="spellEnd"/>
            <w:r w:rsidRPr="00F76577">
              <w:rPr>
                <w:rFonts w:ascii="Cambria" w:hAnsi="Cambria"/>
                <w:sz w:val="20"/>
                <w:szCs w:val="20"/>
              </w:rPr>
              <w:t>)</w:t>
            </w:r>
          </w:p>
        </w:tc>
      </w:tr>
      <w:tr w:rsidR="00F76577" w:rsidRPr="00F76577" w:rsidTr="00AE5A44">
        <w:tc>
          <w:tcPr>
            <w:tcW w:w="2551" w:type="dxa"/>
            <w:tcBorders>
              <w:top w:val="nil"/>
              <w:bottom w:val="single" w:sz="2" w:space="0" w:color="auto"/>
            </w:tcBorders>
          </w:tcPr>
          <w:p w:rsidR="00374CC9" w:rsidRPr="00F76577" w:rsidRDefault="00374CC9" w:rsidP="006E5E2C">
            <w:pPr>
              <w:pStyle w:val="NormlWeb"/>
              <w:spacing w:before="0" w:beforeAutospacing="0" w:after="0" w:afterAutospacing="0"/>
              <w:jc w:val="both"/>
              <w:rPr>
                <w:rFonts w:ascii="Cambria" w:hAnsi="Cambria"/>
                <w:sz w:val="20"/>
                <w:szCs w:val="20"/>
              </w:rPr>
            </w:pPr>
          </w:p>
        </w:tc>
        <w:tc>
          <w:tcPr>
            <w:tcW w:w="2409" w:type="dxa"/>
          </w:tcPr>
          <w:p w:rsidR="00374CC9" w:rsidRPr="00F76577" w:rsidRDefault="00374CC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közkert (</w:t>
            </w:r>
            <w:proofErr w:type="spellStart"/>
            <w:r w:rsidRPr="00F76577">
              <w:rPr>
                <w:rFonts w:ascii="Cambria" w:hAnsi="Cambria"/>
                <w:sz w:val="20"/>
                <w:szCs w:val="20"/>
              </w:rPr>
              <w:t>Zkp</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Erdőterület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védelmi (</w:t>
            </w:r>
            <w:proofErr w:type="spellStart"/>
            <w:r w:rsidRPr="00F76577">
              <w:rPr>
                <w:rFonts w:ascii="Cambria" w:hAnsi="Cambria"/>
                <w:sz w:val="20"/>
                <w:szCs w:val="20"/>
              </w:rPr>
              <w:t>Ev</w:t>
            </w:r>
            <w:proofErr w:type="spellEnd"/>
            <w:r w:rsidRPr="00F76577">
              <w:rPr>
                <w:rFonts w:ascii="Cambria" w:hAnsi="Cambria"/>
                <w:sz w:val="20"/>
                <w:szCs w:val="20"/>
              </w:rPr>
              <w:t>)</w:t>
            </w:r>
          </w:p>
        </w:tc>
      </w:tr>
      <w:tr w:rsidR="00F76577" w:rsidRPr="00F76577" w:rsidTr="00AE5A44">
        <w:tc>
          <w:tcPr>
            <w:tcW w:w="2551" w:type="dxa"/>
            <w:tcBorders>
              <w:top w:val="nil"/>
              <w:bottom w:val="single" w:sz="2"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gazdasági (</w:t>
            </w:r>
            <w:proofErr w:type="spellStart"/>
            <w:r w:rsidRPr="00F76577">
              <w:rPr>
                <w:rFonts w:ascii="Cambria" w:hAnsi="Cambria"/>
                <w:sz w:val="20"/>
                <w:szCs w:val="20"/>
              </w:rPr>
              <w:t>Eg</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Mezőgazdasági 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kertes (Mk)</w:t>
            </w:r>
          </w:p>
        </w:tc>
      </w:tr>
      <w:tr w:rsidR="00F76577" w:rsidRPr="00F76577" w:rsidTr="00AE5A44">
        <w:tc>
          <w:tcPr>
            <w:tcW w:w="2551" w:type="dxa"/>
            <w:tcBorders>
              <w:top w:val="nil"/>
              <w:bottom w:val="nil"/>
            </w:tcBorders>
          </w:tcPr>
          <w:p w:rsidR="00AE5A44" w:rsidRPr="00F76577" w:rsidRDefault="00AE5A44" w:rsidP="006E5E2C">
            <w:pPr>
              <w:pStyle w:val="NormlWeb"/>
              <w:spacing w:before="0" w:beforeAutospacing="0" w:after="0" w:afterAutospacing="0"/>
              <w:jc w:val="both"/>
              <w:rPr>
                <w:rFonts w:ascii="Cambria" w:hAnsi="Cambria"/>
                <w:sz w:val="20"/>
                <w:szCs w:val="20"/>
              </w:rPr>
            </w:pPr>
          </w:p>
        </w:tc>
        <w:tc>
          <w:tcPr>
            <w:tcW w:w="2409" w:type="dxa"/>
          </w:tcPr>
          <w:p w:rsidR="00AE5A44" w:rsidRPr="00F76577" w:rsidRDefault="00AE5A44"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kertes szőlő (Mk/sz)</w:t>
            </w:r>
          </w:p>
        </w:tc>
      </w:tr>
      <w:tr w:rsidR="00F76577" w:rsidRPr="00F76577" w:rsidTr="00AE5A44">
        <w:tc>
          <w:tcPr>
            <w:tcW w:w="2551" w:type="dxa"/>
            <w:tcBorders>
              <w:top w:val="nil"/>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általános</w:t>
            </w:r>
            <w:r w:rsidR="00374CC9" w:rsidRPr="00F76577">
              <w:rPr>
                <w:rFonts w:ascii="Cambria" w:hAnsi="Cambria"/>
                <w:sz w:val="20"/>
                <w:szCs w:val="20"/>
              </w:rPr>
              <w:t xml:space="preserve"> szántó</w:t>
            </w:r>
            <w:r w:rsidRPr="00F76577">
              <w:rPr>
                <w:rFonts w:ascii="Cambria" w:hAnsi="Cambria"/>
                <w:sz w:val="20"/>
                <w:szCs w:val="20"/>
              </w:rPr>
              <w:t xml:space="preserve"> (</w:t>
            </w:r>
            <w:proofErr w:type="spellStart"/>
            <w:r w:rsidRPr="00F76577">
              <w:rPr>
                <w:rFonts w:ascii="Cambria" w:hAnsi="Cambria"/>
                <w:sz w:val="20"/>
                <w:szCs w:val="20"/>
              </w:rPr>
              <w:t>Má</w:t>
            </w:r>
            <w:proofErr w:type="spellEnd"/>
            <w:r w:rsidR="00374CC9" w:rsidRPr="00F76577">
              <w:rPr>
                <w:rFonts w:ascii="Cambria" w:hAnsi="Cambria"/>
                <w:sz w:val="20"/>
                <w:szCs w:val="20"/>
              </w:rPr>
              <w:t>/sz</w:t>
            </w:r>
            <w:r w:rsidRPr="00F76577">
              <w:rPr>
                <w:rFonts w:ascii="Cambria" w:hAnsi="Cambria"/>
                <w:sz w:val="20"/>
                <w:szCs w:val="20"/>
              </w:rPr>
              <w:t>)</w:t>
            </w:r>
          </w:p>
        </w:tc>
      </w:tr>
      <w:tr w:rsidR="00F76577" w:rsidRPr="00F76577" w:rsidTr="00AE5A44">
        <w:tc>
          <w:tcPr>
            <w:tcW w:w="2551" w:type="dxa"/>
            <w:tcBorders>
              <w:top w:val="nil"/>
            </w:tcBorders>
          </w:tcPr>
          <w:p w:rsidR="00374CC9" w:rsidRPr="00F76577" w:rsidRDefault="00374CC9" w:rsidP="006E5E2C">
            <w:pPr>
              <w:pStyle w:val="NormlWeb"/>
              <w:spacing w:before="0" w:beforeAutospacing="0" w:after="0" w:afterAutospacing="0"/>
              <w:jc w:val="both"/>
              <w:rPr>
                <w:rFonts w:ascii="Cambria" w:hAnsi="Cambria"/>
                <w:sz w:val="20"/>
                <w:szCs w:val="20"/>
              </w:rPr>
            </w:pPr>
          </w:p>
        </w:tc>
        <w:tc>
          <w:tcPr>
            <w:tcW w:w="2409"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általános gyep (</w:t>
            </w:r>
            <w:proofErr w:type="spellStart"/>
            <w:r w:rsidRPr="00F76577">
              <w:rPr>
                <w:rFonts w:ascii="Cambria" w:hAnsi="Cambria"/>
                <w:sz w:val="20"/>
                <w:szCs w:val="20"/>
              </w:rPr>
              <w:t>Má</w:t>
            </w:r>
            <w:proofErr w:type="spellEnd"/>
            <w:r w:rsidRPr="00F76577">
              <w:rPr>
                <w:rFonts w:ascii="Cambria" w:hAnsi="Cambria"/>
                <w:sz w:val="20"/>
                <w:szCs w:val="20"/>
              </w:rPr>
              <w:t>/</w:t>
            </w:r>
            <w:proofErr w:type="spellStart"/>
            <w:r w:rsidRPr="00F76577">
              <w:rPr>
                <w:rFonts w:ascii="Cambria" w:hAnsi="Cambria"/>
                <w:sz w:val="20"/>
                <w:szCs w:val="20"/>
              </w:rPr>
              <w:t>gy</w:t>
            </w:r>
            <w:proofErr w:type="spellEnd"/>
            <w:r w:rsidRPr="00F76577">
              <w:rPr>
                <w:rFonts w:ascii="Cambria" w:hAnsi="Cambria"/>
                <w:sz w:val="20"/>
                <w:szCs w:val="20"/>
              </w:rPr>
              <w:t>)</w:t>
            </w:r>
          </w:p>
        </w:tc>
      </w:tr>
      <w:tr w:rsidR="00F76577" w:rsidRPr="00F76577" w:rsidTr="00AE5A44">
        <w:tc>
          <w:tcPr>
            <w:tcW w:w="2551"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Vízgazdálkodási terület</w:t>
            </w:r>
          </w:p>
        </w:tc>
        <w:tc>
          <w:tcPr>
            <w:tcW w:w="2409" w:type="dxa"/>
          </w:tcPr>
          <w:p w:rsidR="006E5E2C" w:rsidRPr="00F76577" w:rsidRDefault="00374CC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állandó vízfelület (Vg/á)</w:t>
            </w:r>
          </w:p>
        </w:tc>
      </w:tr>
    </w:tbl>
    <w:p w:rsidR="006E5E2C" w:rsidRPr="00F76577" w:rsidRDefault="006E5E2C" w:rsidP="0077144F">
      <w:pPr>
        <w:pStyle w:val="NormlWeb"/>
        <w:spacing w:before="0" w:beforeAutospacing="0" w:after="0" w:afterAutospacing="0"/>
        <w:jc w:val="both"/>
        <w:rPr>
          <w:rFonts w:ascii="Cambria" w:hAnsi="Cambria"/>
          <w:iCs/>
          <w:sz w:val="20"/>
          <w:szCs w:val="20"/>
        </w:rPr>
      </w:pPr>
    </w:p>
    <w:p w:rsidR="00DC20FD" w:rsidRPr="00F76577" w:rsidRDefault="00DC20FD" w:rsidP="0077144F">
      <w:pPr>
        <w:pStyle w:val="NormlWeb"/>
        <w:spacing w:before="0" w:beforeAutospacing="0" w:after="0" w:afterAutospacing="0"/>
        <w:jc w:val="both"/>
        <w:rPr>
          <w:rFonts w:ascii="Cambria" w:hAnsi="Cambria"/>
          <w:iCs/>
          <w:sz w:val="20"/>
          <w:szCs w:val="20"/>
        </w:rPr>
      </w:pPr>
    </w:p>
    <w:p w:rsidR="007034F7" w:rsidRPr="00F76577" w:rsidRDefault="0038744C"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30</w:t>
      </w:r>
      <w:r w:rsidR="00374CC9" w:rsidRPr="00F76577">
        <w:rPr>
          <w:rFonts w:ascii="Cambria" w:hAnsi="Cambria"/>
          <w:sz w:val="20"/>
          <w:szCs w:val="20"/>
        </w:rPr>
        <w:t>.</w:t>
      </w:r>
      <w:r w:rsidR="006E5E2C" w:rsidRPr="00F76577">
        <w:rPr>
          <w:rFonts w:ascii="Cambria" w:hAnsi="Cambria"/>
          <w:sz w:val="20"/>
          <w:szCs w:val="20"/>
        </w:rPr>
        <w:t xml:space="preserve">§ </w:t>
      </w:r>
      <w:r w:rsidR="007034F7" w:rsidRPr="00F76577">
        <w:rPr>
          <w:rFonts w:ascii="Cambria" w:hAnsi="Cambria"/>
          <w:sz w:val="20"/>
          <w:szCs w:val="20"/>
        </w:rPr>
        <w:t>Közlekedési terület</w:t>
      </w:r>
    </w:p>
    <w:p w:rsidR="007034F7" w:rsidRPr="00F76577" w:rsidRDefault="007034F7" w:rsidP="00C850A6">
      <w:pPr>
        <w:pStyle w:val="NormlWeb"/>
        <w:spacing w:before="0" w:beforeAutospacing="0" w:after="0" w:afterAutospacing="0"/>
        <w:jc w:val="both"/>
        <w:rPr>
          <w:rFonts w:ascii="Cambria" w:hAnsi="Cambria"/>
          <w:i/>
          <w:sz w:val="20"/>
          <w:szCs w:val="20"/>
        </w:rPr>
      </w:pPr>
      <w:r w:rsidRPr="00F76577">
        <w:rPr>
          <w:rFonts w:ascii="Cambria" w:hAnsi="Cambria"/>
          <w:i/>
          <w:sz w:val="20"/>
          <w:szCs w:val="20"/>
        </w:rPr>
        <w:t>A közlekedés terület az országos és a helyi közút, a kerékpárút, a gépjármű várakozóhely (parkoló) - a közterületnek nem minősülő telken megvalósuló kivételével -, a járda és gyalogút (sétány), köztér, mindezek csomópontja, vízelvezetési rendszere és környezetvédelmi építményei, a közúti, a kötöttpályás, a vízi és a légi közlekedés, továbbá a közmű és a hírközlés építményei elhelyezésére szolgál.</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1</w:t>
      </w:r>
      <w:r w:rsidR="006E5E2C" w:rsidRPr="00F76577">
        <w:rPr>
          <w:rFonts w:ascii="Cambria" w:hAnsi="Cambria"/>
          <w:sz w:val="20"/>
          <w:szCs w:val="20"/>
        </w:rPr>
        <w:t xml:space="preserve">.§ </w:t>
      </w:r>
      <w:r w:rsidR="007034F7" w:rsidRPr="00F76577">
        <w:rPr>
          <w:rFonts w:ascii="Cambria" w:hAnsi="Cambria"/>
          <w:sz w:val="20"/>
          <w:szCs w:val="20"/>
        </w:rPr>
        <w:t>Zöldterület</w:t>
      </w:r>
    </w:p>
    <w:p w:rsidR="007034F7" w:rsidRPr="00F76577" w:rsidRDefault="007034F7"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t>A zöldterület állandóan növényzettel fedett közterület (közpark, közkert), amely a település klimatikus viszonyainak megőrzését, javítását, ökológiai rendszerének védelmét, a pihenést és testedzést szolgálja.</w:t>
      </w:r>
    </w:p>
    <w:p w:rsidR="00374CC9" w:rsidRPr="00F76577" w:rsidRDefault="00374CC9" w:rsidP="00374CC9">
      <w:pPr>
        <w:pStyle w:val="NormlWeb"/>
        <w:spacing w:before="0" w:beforeAutospacing="0" w:after="0" w:afterAutospacing="0"/>
        <w:ind w:left="360"/>
        <w:jc w:val="both"/>
        <w:rPr>
          <w:rFonts w:ascii="Cambria" w:hAnsi="Cambria"/>
          <w:sz w:val="20"/>
          <w:szCs w:val="20"/>
        </w:rPr>
      </w:pPr>
    </w:p>
    <w:p w:rsidR="00374CC9" w:rsidRPr="00F76577" w:rsidRDefault="00374CC9"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t xml:space="preserve">Közpark: </w:t>
      </w:r>
      <w:r w:rsidRPr="00F76577">
        <w:rPr>
          <w:rFonts w:ascii="Cambria" w:hAnsi="Cambria" w:cs="Arial"/>
          <w:sz w:val="20"/>
          <w:szCs w:val="20"/>
          <w:shd w:val="clear" w:color="auto" w:fill="FFFFFF"/>
        </w:rPr>
        <w:t xml:space="preserve">több funkciót szolgáló, legalább </w:t>
      </w:r>
      <w:proofErr w:type="gramStart"/>
      <w:r w:rsidRPr="00F76577">
        <w:rPr>
          <w:rFonts w:ascii="Cambria" w:hAnsi="Cambria" w:cs="Arial"/>
          <w:sz w:val="20"/>
          <w:szCs w:val="20"/>
          <w:shd w:val="clear" w:color="auto" w:fill="FFFFFF"/>
        </w:rPr>
        <w:t>1</w:t>
      </w:r>
      <w:proofErr w:type="gramEnd"/>
      <w:r w:rsidRPr="00F76577">
        <w:rPr>
          <w:rFonts w:ascii="Cambria" w:hAnsi="Cambria" w:cs="Arial"/>
          <w:sz w:val="20"/>
          <w:szCs w:val="20"/>
          <w:shd w:val="clear" w:color="auto" w:fill="FFFFFF"/>
        </w:rPr>
        <w:t xml:space="preserve"> ha nagyságú közhasználatú közterületi zöldterület, amelynek legkisebb oldalmérete is 80 m-nél nagyobb, amelyet bárki használhat. A területen a szabadidő aktív eltöltését szolgáló létesítmény, sétány, játszótér, pihenőhely létesíthető.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559"/>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Övezeti jele</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Zkp</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10.000 m</w:t>
            </w:r>
            <w:r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3 %</w:t>
            </w:r>
          </w:p>
        </w:tc>
      </w:tr>
      <w:tr w:rsidR="00F76577" w:rsidRPr="00F76577" w:rsidTr="00374CC9">
        <w:tc>
          <w:tcPr>
            <w:tcW w:w="4143" w:type="dxa"/>
          </w:tcPr>
          <w:p w:rsidR="00374CC9" w:rsidRPr="00F76577" w:rsidRDefault="00374CC9"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Megengedett legnagyobb </w:t>
            </w:r>
            <w:r w:rsidR="008B37B8" w:rsidRPr="00F76577">
              <w:rPr>
                <w:rFonts w:ascii="Cambria" w:hAnsi="Cambria"/>
                <w:sz w:val="20"/>
                <w:szCs w:val="20"/>
              </w:rPr>
              <w:t>be</w:t>
            </w:r>
            <w:r w:rsidRPr="00F76577">
              <w:rPr>
                <w:rFonts w:ascii="Cambria" w:hAnsi="Cambria"/>
                <w:sz w:val="20"/>
                <w:szCs w:val="20"/>
              </w:rPr>
              <w:t>építési magasság</w:t>
            </w:r>
          </w:p>
        </w:tc>
        <w:tc>
          <w:tcPr>
            <w:tcW w:w="1559" w:type="dxa"/>
            <w:vAlign w:val="center"/>
          </w:tcPr>
          <w:p w:rsidR="00374CC9" w:rsidRPr="00F76577" w:rsidRDefault="008B37B8"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70 %</w:t>
            </w:r>
          </w:p>
        </w:tc>
      </w:tr>
    </w:tbl>
    <w:p w:rsidR="00374CC9" w:rsidRPr="00F76577" w:rsidRDefault="00374CC9" w:rsidP="00374CC9">
      <w:pPr>
        <w:pStyle w:val="Listaszerbekezds"/>
        <w:ind w:left="0"/>
        <w:rPr>
          <w:rFonts w:ascii="Cambria" w:hAnsi="Cambria"/>
          <w:sz w:val="20"/>
          <w:szCs w:val="20"/>
        </w:rPr>
      </w:pPr>
    </w:p>
    <w:p w:rsidR="00374CC9" w:rsidRPr="00F76577" w:rsidRDefault="00374CC9"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t xml:space="preserve">Közkert: 1 hektárnál kisebb területű közterületi zöldfelület. A területen </w:t>
      </w:r>
      <w:r w:rsidR="008B37B8" w:rsidRPr="00F76577">
        <w:rPr>
          <w:rFonts w:ascii="Cambria" w:hAnsi="Cambria" w:cs="Arial"/>
          <w:sz w:val="20"/>
          <w:szCs w:val="20"/>
          <w:shd w:val="clear" w:color="auto" w:fill="FFFFFF"/>
        </w:rPr>
        <w:t>sétány, játszótér, pihenőhely létesíthető.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559"/>
      </w:tblGrid>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Övezeti jele</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Zkk</w:t>
            </w:r>
            <w:proofErr w:type="spellEnd"/>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300 m</w:t>
            </w:r>
            <w:r w:rsidRPr="00F76577">
              <w:rPr>
                <w:rFonts w:ascii="Cambria" w:hAnsi="Cambria"/>
                <w:sz w:val="20"/>
                <w:szCs w:val="20"/>
                <w:vertAlign w:val="superscript"/>
              </w:rPr>
              <w:t>2</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3 %</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60 %</w:t>
            </w:r>
          </w:p>
        </w:tc>
      </w:tr>
    </w:tbl>
    <w:p w:rsidR="008B37B8" w:rsidRPr="00F76577" w:rsidRDefault="008B37B8" w:rsidP="00374CC9">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2</w:t>
      </w:r>
      <w:r w:rsidR="006E5E2C" w:rsidRPr="00F76577">
        <w:rPr>
          <w:rFonts w:ascii="Cambria" w:hAnsi="Cambria"/>
          <w:sz w:val="20"/>
          <w:szCs w:val="20"/>
        </w:rPr>
        <w:t xml:space="preserve">.§ </w:t>
      </w:r>
      <w:r w:rsidR="007034F7" w:rsidRPr="00F76577">
        <w:rPr>
          <w:rFonts w:ascii="Cambria" w:hAnsi="Cambria"/>
          <w:sz w:val="20"/>
          <w:szCs w:val="20"/>
        </w:rPr>
        <w:t>Erdőterület</w:t>
      </w: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 xml:space="preserve">Az erdő </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Országos Erdőállomány Adattárban erdőként nyilvántartott terület;</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erdőről, az erdő védelméről és az erdőgazdálkodásról szóló törvény végrehajtására kiadott jogszabályban meghatározott fa- és cserjefajokból, illetve azok államilag elismert mesterséges vagy természetes hibridjeiből álló faállomány, melynek</w:t>
      </w:r>
    </w:p>
    <w:p w:rsidR="00AD3CA4" w:rsidRPr="00F76577" w:rsidRDefault="00AD3CA4" w:rsidP="00157A88">
      <w:pPr>
        <w:pStyle w:val="NormlWeb"/>
        <w:numPr>
          <w:ilvl w:val="0"/>
          <w:numId w:val="24"/>
        </w:numPr>
        <w:spacing w:before="0" w:beforeAutospacing="0" w:after="0" w:afterAutospacing="0"/>
        <w:jc w:val="both"/>
        <w:rPr>
          <w:rFonts w:ascii="Cambria" w:hAnsi="Cambria"/>
          <w:sz w:val="20"/>
          <w:szCs w:val="20"/>
        </w:rPr>
      </w:pPr>
      <w:r w:rsidRPr="00F76577">
        <w:rPr>
          <w:rFonts w:ascii="Cambria" w:hAnsi="Cambria"/>
          <w:sz w:val="20"/>
          <w:szCs w:val="20"/>
        </w:rPr>
        <w:t>területe a szélső fák tőben mért távolságát tekintve átlagosan legalább húsz méter széles, természetbeni kiterjedése az ötezer négyzetmétert eléri, átlagmagassága a 2 métert meghaladja és a talajt legalább ötven százalékos mértékben fedi;</w:t>
      </w:r>
    </w:p>
    <w:p w:rsidR="00AD3CA4" w:rsidRPr="00F76577" w:rsidRDefault="00AD3CA4" w:rsidP="00157A88">
      <w:pPr>
        <w:pStyle w:val="NormlWeb"/>
        <w:numPr>
          <w:ilvl w:val="0"/>
          <w:numId w:val="24"/>
        </w:numPr>
        <w:spacing w:before="0" w:beforeAutospacing="0" w:after="0" w:afterAutospacing="0"/>
        <w:jc w:val="both"/>
        <w:rPr>
          <w:rFonts w:ascii="Cambria" w:hAnsi="Cambria"/>
          <w:sz w:val="20"/>
          <w:szCs w:val="20"/>
        </w:rPr>
      </w:pPr>
      <w:r w:rsidRPr="00F76577">
        <w:rPr>
          <w:rFonts w:ascii="Cambria" w:hAnsi="Cambria"/>
          <w:sz w:val="20"/>
          <w:szCs w:val="20"/>
        </w:rPr>
        <w:t>területe a szélső fák tőben mért távolságát tekintve átlagosan legalább húsz méter széles, természetbeni kiterjedése az ötezer négyzetmétert eléri, átlagmagassága a 2 métert meghaladja és a talajt legalább harminc százalékos mértékben fedi, valamint legfontosabb szerepe a talaj védelme;</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időlegesen igénybe vett erdő területe;</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 nyiladék és a tűzpászta, amennyiben az átlagos szélessége 6 méternél kisebb.</w:t>
      </w:r>
    </w:p>
    <w:p w:rsidR="00AD3CA4" w:rsidRPr="00F76577" w:rsidRDefault="00AD3CA4" w:rsidP="007034F7">
      <w:pPr>
        <w:pStyle w:val="NormlWeb"/>
        <w:spacing w:before="0" w:beforeAutospacing="0" w:after="0" w:afterAutospacing="0"/>
        <w:jc w:val="both"/>
        <w:rPr>
          <w:rFonts w:ascii="Cambria" w:hAnsi="Cambria"/>
          <w:sz w:val="20"/>
          <w:szCs w:val="20"/>
        </w:rPr>
      </w:pP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Védelmi erdő:</w:t>
      </w:r>
      <w:r w:rsidR="00AD3CA4" w:rsidRPr="00F76577">
        <w:rPr>
          <w:rFonts w:ascii="Cambria" w:hAnsi="Cambria"/>
          <w:sz w:val="20"/>
          <w:szCs w:val="20"/>
        </w:rPr>
        <w:t xml:space="preserve"> az erdőről, az erdő védelméről és az erdőgazdálkodásról szóló törvényben meghatározott erdőterület. Védelmi erdőben épületet elhelyezni nem lehet.</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Gazdasági erdő:</w:t>
      </w:r>
      <w:r w:rsidR="00AD3CA4" w:rsidRPr="00F76577">
        <w:rPr>
          <w:rFonts w:ascii="Cambria" w:hAnsi="Cambria"/>
          <w:sz w:val="20"/>
          <w:szCs w:val="20"/>
        </w:rPr>
        <w:t xml:space="preserve"> az erdőről, az erdő védelméről és az erdőgazdálkodásról szóló törvényben meghatározott erdőterület. Gazdasági rendeltetésű erdőterületen legfeljebb 0,5%-os beépíthetőséggel az erdő rendeltetésének megfelelő építmények helyezhetők el.</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6E5E2C"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3</w:t>
      </w:r>
      <w:r w:rsidRPr="00F76577">
        <w:rPr>
          <w:rFonts w:ascii="Cambria" w:hAnsi="Cambria"/>
          <w:sz w:val="20"/>
          <w:szCs w:val="20"/>
        </w:rPr>
        <w:t xml:space="preserve">.§ </w:t>
      </w:r>
      <w:r w:rsidR="007034F7" w:rsidRPr="00F76577">
        <w:rPr>
          <w:rFonts w:ascii="Cambria" w:hAnsi="Cambria"/>
          <w:sz w:val="20"/>
          <w:szCs w:val="20"/>
        </w:rPr>
        <w:t>Mezőgazdasági terület</w:t>
      </w:r>
    </w:p>
    <w:p w:rsidR="007034F7" w:rsidRPr="00F76577" w:rsidRDefault="007034F7"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A mezőgazdasági terület a növénytermesztés, az állattartás és állattenyésztés és a halászat, továbbá az ezekkel kapcsolatos, a saját termék feldolgozására, tárolására és árusítására szolgáló építmények területe.</w:t>
      </w:r>
    </w:p>
    <w:p w:rsidR="006E5E2C" w:rsidRPr="00F76577" w:rsidRDefault="006E5E2C" w:rsidP="006E5E2C">
      <w:pPr>
        <w:pStyle w:val="NormlWeb"/>
        <w:spacing w:before="0" w:beforeAutospacing="0" w:after="0" w:afterAutospacing="0"/>
        <w:jc w:val="both"/>
        <w:rPr>
          <w:rFonts w:ascii="Cambria" w:hAnsi="Cambria"/>
          <w:sz w:val="20"/>
          <w:szCs w:val="20"/>
        </w:rPr>
      </w:pPr>
    </w:p>
    <w:p w:rsidR="007034F7" w:rsidRPr="00F76577" w:rsidRDefault="007034F7"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Sajátos használat szerint lehet:</w:t>
      </w:r>
    </w:p>
    <w:p w:rsidR="007034F7" w:rsidRPr="00F76577" w:rsidRDefault="007034F7" w:rsidP="00157A88">
      <w:pPr>
        <w:pStyle w:val="NormlWeb"/>
        <w:numPr>
          <w:ilvl w:val="0"/>
          <w:numId w:val="21"/>
        </w:numPr>
        <w:spacing w:before="0" w:beforeAutospacing="0" w:after="0" w:afterAutospacing="0"/>
        <w:jc w:val="both"/>
        <w:rPr>
          <w:rFonts w:ascii="Cambria" w:hAnsi="Cambria"/>
          <w:sz w:val="20"/>
          <w:szCs w:val="20"/>
        </w:rPr>
      </w:pPr>
      <w:r w:rsidRPr="00F76577">
        <w:rPr>
          <w:rFonts w:ascii="Cambria" w:hAnsi="Cambria"/>
          <w:sz w:val="20"/>
          <w:szCs w:val="20"/>
        </w:rPr>
        <w:t>Kertes mezőgazdasági terület: zöldség, virág, esetleg gyümölcstermesztésre szolgáló terület</w:t>
      </w:r>
    </w:p>
    <w:p w:rsidR="007034F7" w:rsidRPr="00F76577" w:rsidRDefault="007034F7" w:rsidP="00157A88">
      <w:pPr>
        <w:pStyle w:val="NormlWeb"/>
        <w:numPr>
          <w:ilvl w:val="0"/>
          <w:numId w:val="21"/>
        </w:numPr>
        <w:spacing w:before="0" w:beforeAutospacing="0" w:after="0" w:afterAutospacing="0"/>
        <w:jc w:val="both"/>
        <w:rPr>
          <w:rFonts w:ascii="Cambria" w:hAnsi="Cambria"/>
          <w:sz w:val="20"/>
          <w:szCs w:val="20"/>
        </w:rPr>
      </w:pPr>
      <w:r w:rsidRPr="00F76577">
        <w:rPr>
          <w:rFonts w:ascii="Cambria" w:hAnsi="Cambria"/>
          <w:sz w:val="20"/>
          <w:szCs w:val="20"/>
        </w:rPr>
        <w:t xml:space="preserve">Általános mezőgazdasági terület </w:t>
      </w:r>
    </w:p>
    <w:p w:rsidR="007034F7" w:rsidRPr="00F76577" w:rsidRDefault="007034F7" w:rsidP="00157A88">
      <w:pPr>
        <w:pStyle w:val="NormlWeb"/>
        <w:numPr>
          <w:ilvl w:val="0"/>
          <w:numId w:val="22"/>
        </w:numPr>
        <w:spacing w:before="0" w:beforeAutospacing="0" w:after="0" w:afterAutospacing="0"/>
        <w:jc w:val="both"/>
        <w:rPr>
          <w:rFonts w:ascii="Cambria" w:hAnsi="Cambria"/>
          <w:sz w:val="20"/>
          <w:szCs w:val="20"/>
        </w:rPr>
      </w:pPr>
      <w:r w:rsidRPr="00F76577">
        <w:rPr>
          <w:rFonts w:ascii="Cambria" w:hAnsi="Cambria"/>
          <w:sz w:val="20"/>
          <w:szCs w:val="20"/>
        </w:rPr>
        <w:t>szántó: szántóföldi művelés alatt álló terület</w:t>
      </w:r>
    </w:p>
    <w:p w:rsidR="007034F7" w:rsidRPr="00F76577" w:rsidRDefault="007034F7" w:rsidP="00157A88">
      <w:pPr>
        <w:pStyle w:val="NormlWeb"/>
        <w:numPr>
          <w:ilvl w:val="0"/>
          <w:numId w:val="22"/>
        </w:numPr>
        <w:spacing w:before="0" w:beforeAutospacing="0" w:after="0" w:afterAutospacing="0"/>
        <w:jc w:val="both"/>
        <w:rPr>
          <w:rFonts w:ascii="Cambria" w:hAnsi="Cambria"/>
          <w:sz w:val="20"/>
          <w:szCs w:val="20"/>
        </w:rPr>
      </w:pPr>
      <w:r w:rsidRPr="00F76577">
        <w:rPr>
          <w:rFonts w:ascii="Cambria" w:hAnsi="Cambria"/>
          <w:sz w:val="20"/>
          <w:szCs w:val="20"/>
        </w:rPr>
        <w:t>gyep: rét (kaszáló), legelő (legeltetéses állattartás) művelési ágban lévő területek</w:t>
      </w:r>
    </w:p>
    <w:p w:rsidR="007034F7" w:rsidRPr="00F76577" w:rsidRDefault="007034F7" w:rsidP="007034F7">
      <w:pPr>
        <w:pStyle w:val="NormlWeb"/>
        <w:spacing w:before="0" w:beforeAutospacing="0" w:after="0" w:afterAutospacing="0"/>
        <w:jc w:val="both"/>
        <w:rPr>
          <w:rFonts w:ascii="Cambria" w:hAnsi="Cambria"/>
          <w:sz w:val="20"/>
          <w:szCs w:val="20"/>
        </w:rPr>
      </w:pPr>
    </w:p>
    <w:p w:rsidR="00D84932" w:rsidRPr="00F76577" w:rsidRDefault="00D84932"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Kertes mezőgazdasági területben állattartó épület, trágyatároló nem létesíthető.</w:t>
      </w:r>
    </w:p>
    <w:p w:rsidR="00D84932" w:rsidRPr="00F76577" w:rsidRDefault="00D84932" w:rsidP="00D84932">
      <w:pPr>
        <w:pStyle w:val="NormlWeb"/>
        <w:spacing w:before="0" w:beforeAutospacing="0" w:after="0" w:afterAutospacing="0"/>
        <w:jc w:val="both"/>
        <w:rPr>
          <w:rFonts w:ascii="Cambria" w:hAnsi="Cambria"/>
          <w:sz w:val="20"/>
          <w:szCs w:val="20"/>
        </w:rPr>
      </w:pPr>
    </w:p>
    <w:p w:rsidR="00D84932" w:rsidRPr="00F76577" w:rsidRDefault="00D84932"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Mezőgazdasági szántó és gyep területen állattartó épület és trágyatároló elhelyezhető, amennyiben a lakó és üdülő funkciótól biztosított nagy és közepes haszonállattartó épületnél az 50 m-es védőtávolság, kis haszonállattartó épületnél a 25 m-es védőtávolság. Haszonállattartó építmény és trágyatároló élelmiszertároló, feldolgozó, forgalmazó létesítménytől, óvoda, iskola, egészségügyi intézmény, gyógyszertár telekhatárától számított 50 m-en belül nem építhető.</w:t>
      </w:r>
    </w:p>
    <w:p w:rsidR="00D84932" w:rsidRPr="00F76577" w:rsidRDefault="00D84932" w:rsidP="007034F7">
      <w:pPr>
        <w:pStyle w:val="NormlWeb"/>
        <w:spacing w:before="0" w:beforeAutospacing="0" w:after="0" w:afterAutospacing="0"/>
        <w:jc w:val="both"/>
        <w:rPr>
          <w:rFonts w:ascii="Cambria" w:hAnsi="Cambria"/>
          <w:sz w:val="20"/>
          <w:szCs w:val="20"/>
        </w:rPr>
      </w:pPr>
    </w:p>
    <w:p w:rsidR="00874A15" w:rsidRPr="00F76577" w:rsidRDefault="00874A15"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Mezőgazdasági terület sajátos előírásai:</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1132"/>
        <w:gridCol w:w="1132"/>
        <w:gridCol w:w="1133"/>
        <w:gridCol w:w="1018"/>
      </w:tblGrid>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Övezeti jel</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Má</w:t>
            </w:r>
            <w:proofErr w:type="spellEnd"/>
            <w:r w:rsidRPr="00F76577">
              <w:rPr>
                <w:rFonts w:ascii="Cambria" w:hAnsi="Cambria"/>
                <w:sz w:val="20"/>
                <w:szCs w:val="20"/>
              </w:rPr>
              <w:t>/sz</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Má</w:t>
            </w:r>
            <w:proofErr w:type="spellEnd"/>
            <w:r w:rsidRPr="00F76577">
              <w:rPr>
                <w:rFonts w:ascii="Cambria" w:hAnsi="Cambria"/>
                <w:sz w:val="20"/>
                <w:szCs w:val="20"/>
              </w:rPr>
              <w:t>/</w:t>
            </w:r>
            <w:proofErr w:type="spellStart"/>
            <w:r w:rsidRPr="00F76577">
              <w:rPr>
                <w:rFonts w:ascii="Cambria" w:hAnsi="Cambria"/>
                <w:sz w:val="20"/>
                <w:szCs w:val="20"/>
              </w:rPr>
              <w:t>gy</w:t>
            </w:r>
            <w:proofErr w:type="spellEnd"/>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Mk</w:t>
            </w:r>
          </w:p>
        </w:tc>
        <w:tc>
          <w:tcPr>
            <w:tcW w:w="1018"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Mk/sz</w:t>
            </w:r>
          </w:p>
        </w:tc>
      </w:tr>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018"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r>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Kialakítható legkisebb telekterület</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10.000 m</w:t>
            </w:r>
            <w:r w:rsidRPr="00F76577">
              <w:rPr>
                <w:rFonts w:ascii="Cambria" w:hAnsi="Cambria"/>
                <w:sz w:val="20"/>
                <w:szCs w:val="20"/>
                <w:vertAlign w:val="superscript"/>
              </w:rPr>
              <w:t>2</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3.000 m</w:t>
            </w:r>
            <w:r w:rsidRPr="00F76577">
              <w:rPr>
                <w:rFonts w:ascii="Cambria" w:hAnsi="Cambria"/>
                <w:sz w:val="20"/>
                <w:szCs w:val="20"/>
                <w:vertAlign w:val="superscript"/>
              </w:rPr>
              <w:t>2</w:t>
            </w:r>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720 m</w:t>
            </w:r>
            <w:r w:rsidRPr="00F76577">
              <w:rPr>
                <w:rFonts w:ascii="Cambria" w:hAnsi="Cambria"/>
                <w:sz w:val="20"/>
                <w:szCs w:val="20"/>
                <w:vertAlign w:val="superscript"/>
              </w:rPr>
              <w:t>2</w:t>
            </w:r>
          </w:p>
        </w:tc>
        <w:tc>
          <w:tcPr>
            <w:tcW w:w="1018" w:type="dxa"/>
          </w:tcPr>
          <w:p w:rsidR="00DC20FD" w:rsidRPr="00F76577" w:rsidRDefault="00076367"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1.5</w:t>
            </w:r>
            <w:r w:rsidR="00DC20FD" w:rsidRPr="00F76577">
              <w:rPr>
                <w:rFonts w:ascii="Cambria" w:hAnsi="Cambria"/>
                <w:sz w:val="20"/>
                <w:szCs w:val="20"/>
              </w:rPr>
              <w:t>00 m</w:t>
            </w:r>
            <w:r w:rsidR="00DC20FD" w:rsidRPr="00F76577">
              <w:rPr>
                <w:rFonts w:ascii="Cambria" w:hAnsi="Cambria"/>
                <w:sz w:val="20"/>
                <w:szCs w:val="20"/>
                <w:vertAlign w:val="superscript"/>
              </w:rPr>
              <w:t>2</w:t>
            </w:r>
          </w:p>
        </w:tc>
      </w:tr>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10%</w:t>
            </w:r>
          </w:p>
        </w:tc>
        <w:tc>
          <w:tcPr>
            <w:tcW w:w="1018" w:type="dxa"/>
          </w:tcPr>
          <w:p w:rsidR="00DC20FD" w:rsidRPr="00F76577" w:rsidRDefault="00DC20FD"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r>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homlokzatmagasság</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018" w:type="dxa"/>
          </w:tcPr>
          <w:p w:rsidR="00DC20FD" w:rsidRPr="00F76577" w:rsidRDefault="00DC20FD"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DC20FD">
        <w:tc>
          <w:tcPr>
            <w:tcW w:w="4231" w:type="dxa"/>
          </w:tcPr>
          <w:p w:rsidR="00DC20FD" w:rsidRPr="00F76577" w:rsidRDefault="00DC20FD" w:rsidP="00587BE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132" w:type="dxa"/>
            <w:vAlign w:val="center"/>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c>
          <w:tcPr>
            <w:tcW w:w="1132"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c>
          <w:tcPr>
            <w:tcW w:w="1133" w:type="dxa"/>
          </w:tcPr>
          <w:p w:rsidR="00DC20FD" w:rsidRPr="00F76577" w:rsidRDefault="00DC20FD"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c>
          <w:tcPr>
            <w:tcW w:w="1018" w:type="dxa"/>
          </w:tcPr>
          <w:p w:rsidR="00DC20FD" w:rsidRPr="00F76577" w:rsidRDefault="00DC20FD"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r>
    </w:tbl>
    <w:p w:rsidR="00874A15" w:rsidRPr="00F76577" w:rsidRDefault="00DC20FD" w:rsidP="00DC20FD">
      <w:pPr>
        <w:pStyle w:val="NormlWeb"/>
        <w:spacing w:before="0" w:beforeAutospacing="0" w:after="0" w:afterAutospacing="0"/>
        <w:ind w:left="567"/>
        <w:jc w:val="both"/>
        <w:rPr>
          <w:rFonts w:ascii="Cambria" w:hAnsi="Cambria"/>
          <w:sz w:val="20"/>
          <w:szCs w:val="20"/>
        </w:rPr>
      </w:pPr>
      <w:r w:rsidRPr="00F76577">
        <w:rPr>
          <w:rFonts w:ascii="Cambria" w:hAnsi="Cambria"/>
          <w:sz w:val="20"/>
          <w:szCs w:val="20"/>
        </w:rPr>
        <w:t xml:space="preserve">*SZ: </w:t>
      </w:r>
      <w:proofErr w:type="spellStart"/>
      <w:r w:rsidRPr="00F76577">
        <w:rPr>
          <w:rFonts w:ascii="Cambria" w:hAnsi="Cambria"/>
          <w:sz w:val="20"/>
          <w:szCs w:val="20"/>
        </w:rPr>
        <w:t>szabadonálló</w:t>
      </w:r>
      <w:proofErr w:type="spellEnd"/>
    </w:p>
    <w:p w:rsidR="00DC20FD" w:rsidRPr="00F76577" w:rsidRDefault="00DC20FD" w:rsidP="007034F7">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4</w:t>
      </w:r>
      <w:r w:rsidR="009561BB" w:rsidRPr="00F76577">
        <w:rPr>
          <w:rFonts w:ascii="Cambria" w:hAnsi="Cambria"/>
          <w:sz w:val="20"/>
          <w:szCs w:val="20"/>
        </w:rPr>
        <w:t xml:space="preserve">.§ </w:t>
      </w:r>
      <w:r w:rsidR="007034F7" w:rsidRPr="00F76577">
        <w:rPr>
          <w:rFonts w:ascii="Cambria" w:hAnsi="Cambria"/>
          <w:sz w:val="20"/>
          <w:szCs w:val="20"/>
        </w:rPr>
        <w:t>Vízgazdálkodási terület</w:t>
      </w:r>
    </w:p>
    <w:p w:rsidR="007034F7" w:rsidRPr="00F76577" w:rsidRDefault="007034F7" w:rsidP="00C850A6">
      <w:pPr>
        <w:pStyle w:val="NormlWeb"/>
        <w:spacing w:before="0" w:beforeAutospacing="0" w:after="0" w:afterAutospacing="0"/>
        <w:jc w:val="both"/>
        <w:rPr>
          <w:rFonts w:ascii="Cambria" w:hAnsi="Cambria"/>
          <w:sz w:val="20"/>
          <w:szCs w:val="20"/>
        </w:rPr>
      </w:pPr>
      <w:r w:rsidRPr="00F76577">
        <w:rPr>
          <w:rFonts w:ascii="Cambria" w:hAnsi="Cambria"/>
          <w:sz w:val="20"/>
          <w:szCs w:val="20"/>
        </w:rPr>
        <w:t>A vízgazdálkodási terület a folyó- és állóvizek medre és parti sávja, közcélú nyílt csatornák, vízbázis területek.</w:t>
      </w:r>
      <w:r w:rsidR="004E338C" w:rsidRPr="00F76577">
        <w:rPr>
          <w:rFonts w:ascii="Cambria" w:hAnsi="Cambria"/>
          <w:sz w:val="20"/>
          <w:szCs w:val="20"/>
        </w:rPr>
        <w:t xml:space="preserve"> Vízgazdálkodási területen építményt elhelyezni csak a külön jogszabályokban foglaltak szerint lehet.</w:t>
      </w:r>
    </w:p>
    <w:p w:rsidR="007034F7" w:rsidRPr="00F76577" w:rsidRDefault="007034F7" w:rsidP="007034F7">
      <w:pPr>
        <w:pStyle w:val="NormlWeb"/>
        <w:spacing w:before="0" w:beforeAutospacing="0" w:after="0" w:afterAutospacing="0"/>
        <w:jc w:val="both"/>
        <w:rPr>
          <w:rFonts w:ascii="Cambria" w:hAnsi="Cambria"/>
          <w:sz w:val="20"/>
          <w:szCs w:val="20"/>
        </w:rPr>
      </w:pPr>
    </w:p>
    <w:p w:rsidR="009561BB" w:rsidRPr="00F76577" w:rsidRDefault="009561BB" w:rsidP="009561BB">
      <w:pPr>
        <w:pStyle w:val="NormlWeb"/>
        <w:spacing w:before="0" w:beforeAutospacing="0" w:after="0" w:afterAutospacing="0"/>
        <w:jc w:val="center"/>
        <w:rPr>
          <w:rFonts w:ascii="Cambria" w:hAnsi="Cambria"/>
          <w:b/>
          <w:bCs/>
          <w:sz w:val="20"/>
          <w:szCs w:val="20"/>
        </w:rPr>
      </w:pPr>
      <w:r w:rsidRPr="00F76577">
        <w:rPr>
          <w:rFonts w:ascii="Cambria" w:hAnsi="Cambria"/>
          <w:b/>
          <w:bCs/>
          <w:sz w:val="20"/>
          <w:szCs w:val="20"/>
        </w:rPr>
        <w:t>Záró rendelkezések</w:t>
      </w:r>
    </w:p>
    <w:p w:rsidR="009561BB" w:rsidRPr="00F76577" w:rsidRDefault="009561BB" w:rsidP="009561BB">
      <w:pPr>
        <w:pStyle w:val="NormlWeb"/>
        <w:spacing w:before="0" w:beforeAutospacing="0" w:after="0" w:afterAutospacing="0"/>
        <w:jc w:val="both"/>
        <w:rPr>
          <w:rFonts w:ascii="Cambria" w:hAnsi="Cambria"/>
          <w:bCs/>
          <w:sz w:val="20"/>
          <w:szCs w:val="20"/>
        </w:rPr>
      </w:pPr>
    </w:p>
    <w:p w:rsidR="00144DCC" w:rsidRPr="00F76577" w:rsidRDefault="008B37B8" w:rsidP="009561BB">
      <w:pPr>
        <w:pStyle w:val="NormlWeb"/>
        <w:spacing w:before="0" w:beforeAutospacing="0" w:after="0" w:afterAutospacing="0"/>
        <w:jc w:val="both"/>
        <w:rPr>
          <w:rFonts w:ascii="Cambria" w:hAnsi="Cambria"/>
          <w:bCs/>
          <w:sz w:val="20"/>
          <w:szCs w:val="20"/>
        </w:rPr>
      </w:pPr>
      <w:r w:rsidRPr="00F76577">
        <w:rPr>
          <w:rFonts w:ascii="Cambria" w:hAnsi="Cambria"/>
          <w:bCs/>
          <w:sz w:val="20"/>
          <w:szCs w:val="20"/>
        </w:rPr>
        <w:t>3</w:t>
      </w:r>
      <w:r w:rsidR="0038744C" w:rsidRPr="00F76577">
        <w:rPr>
          <w:rFonts w:ascii="Cambria" w:hAnsi="Cambria"/>
          <w:bCs/>
          <w:sz w:val="20"/>
          <w:szCs w:val="20"/>
        </w:rPr>
        <w:t>5</w:t>
      </w:r>
      <w:r w:rsidR="009561BB" w:rsidRPr="00F76577">
        <w:rPr>
          <w:rFonts w:ascii="Cambria" w:hAnsi="Cambria"/>
          <w:bCs/>
          <w:sz w:val="20"/>
          <w:szCs w:val="20"/>
        </w:rPr>
        <w:t xml:space="preserve">.§ </w:t>
      </w:r>
    </w:p>
    <w:p w:rsidR="009561BB" w:rsidRPr="00F76577" w:rsidRDefault="009561BB" w:rsidP="00157A88">
      <w:pPr>
        <w:pStyle w:val="NormlWeb"/>
        <w:numPr>
          <w:ilvl w:val="0"/>
          <w:numId w:val="30"/>
        </w:numPr>
        <w:spacing w:before="0" w:beforeAutospacing="0" w:after="0" w:afterAutospacing="0"/>
        <w:jc w:val="both"/>
        <w:rPr>
          <w:rFonts w:ascii="Cambria" w:hAnsi="Cambria"/>
          <w:bCs/>
          <w:sz w:val="20"/>
          <w:szCs w:val="20"/>
        </w:rPr>
      </w:pPr>
      <w:r w:rsidRPr="00F76577">
        <w:rPr>
          <w:rFonts w:ascii="Cambria" w:hAnsi="Cambria"/>
          <w:bCs/>
          <w:sz w:val="20"/>
          <w:szCs w:val="20"/>
        </w:rPr>
        <w:t>A rendelet kihirdetést követő 30. napon lép hatályba. Rendelkezéseit folyamatban lévő ügyekben is alkalmazni kell.</w:t>
      </w:r>
    </w:p>
    <w:p w:rsidR="00144DCC" w:rsidRPr="00F76577" w:rsidRDefault="00144DCC" w:rsidP="00144DCC">
      <w:pPr>
        <w:pStyle w:val="NormlWeb"/>
        <w:spacing w:before="0" w:beforeAutospacing="0" w:after="0" w:afterAutospacing="0"/>
        <w:jc w:val="both"/>
        <w:rPr>
          <w:rFonts w:ascii="Cambria" w:hAnsi="Cambria"/>
          <w:bCs/>
          <w:sz w:val="20"/>
          <w:szCs w:val="20"/>
        </w:rPr>
      </w:pPr>
    </w:p>
    <w:p w:rsidR="00144DCC" w:rsidRPr="00F76577" w:rsidRDefault="00144DCC" w:rsidP="00157A88">
      <w:pPr>
        <w:pStyle w:val="NormlWeb"/>
        <w:numPr>
          <w:ilvl w:val="0"/>
          <w:numId w:val="30"/>
        </w:numPr>
        <w:spacing w:before="0" w:beforeAutospacing="0" w:after="0" w:afterAutospacing="0"/>
        <w:jc w:val="both"/>
        <w:rPr>
          <w:rFonts w:ascii="Cambria" w:hAnsi="Cambria"/>
          <w:bCs/>
          <w:sz w:val="20"/>
          <w:szCs w:val="20"/>
        </w:rPr>
      </w:pPr>
      <w:r w:rsidRPr="00F76577">
        <w:rPr>
          <w:rFonts w:ascii="Cambria" w:hAnsi="Cambria"/>
          <w:bCs/>
          <w:sz w:val="20"/>
          <w:szCs w:val="20"/>
        </w:rPr>
        <w:t xml:space="preserve">Jelen rendelet elfogadásával egyidejűleg az Ostoros Helyi Építési Szabályzatára vonatkozó </w:t>
      </w:r>
      <w:r w:rsidR="00E214E3" w:rsidRPr="00F76577">
        <w:rPr>
          <w:rFonts w:ascii="Cambria" w:hAnsi="Cambria"/>
          <w:bCs/>
          <w:sz w:val="20"/>
          <w:szCs w:val="20"/>
        </w:rPr>
        <w:t xml:space="preserve">12/2006. (VII.10) önkormányzati rendelettel módosított </w:t>
      </w:r>
      <w:r w:rsidRPr="00F76577">
        <w:rPr>
          <w:rFonts w:ascii="Cambria" w:hAnsi="Cambria"/>
          <w:bCs/>
          <w:sz w:val="20"/>
          <w:szCs w:val="20"/>
        </w:rPr>
        <w:t>71/2001. (XII.20</w:t>
      </w:r>
      <w:proofErr w:type="gramStart"/>
      <w:r w:rsidRPr="00F76577">
        <w:rPr>
          <w:rFonts w:ascii="Cambria" w:hAnsi="Cambria"/>
          <w:bCs/>
          <w:sz w:val="20"/>
          <w:szCs w:val="20"/>
        </w:rPr>
        <w:t xml:space="preserve">) </w:t>
      </w:r>
      <w:r w:rsidR="00E214E3" w:rsidRPr="00F76577">
        <w:rPr>
          <w:rFonts w:ascii="Cambria" w:hAnsi="Cambria"/>
          <w:bCs/>
          <w:sz w:val="20"/>
          <w:szCs w:val="20"/>
        </w:rPr>
        <w:t xml:space="preserve"> önkormány</w:t>
      </w:r>
      <w:r w:rsidR="00A43FC4">
        <w:rPr>
          <w:rFonts w:ascii="Cambria" w:hAnsi="Cambria"/>
          <w:bCs/>
          <w:sz w:val="20"/>
          <w:szCs w:val="20"/>
        </w:rPr>
        <w:t>z</w:t>
      </w:r>
      <w:r w:rsidR="00E214E3" w:rsidRPr="00F76577">
        <w:rPr>
          <w:rFonts w:ascii="Cambria" w:hAnsi="Cambria"/>
          <w:bCs/>
          <w:sz w:val="20"/>
          <w:szCs w:val="20"/>
        </w:rPr>
        <w:t>ati</w:t>
      </w:r>
      <w:proofErr w:type="gramEnd"/>
      <w:r w:rsidR="00E214E3" w:rsidRPr="00F76577">
        <w:rPr>
          <w:rFonts w:ascii="Cambria" w:hAnsi="Cambria"/>
          <w:bCs/>
          <w:sz w:val="20"/>
          <w:szCs w:val="20"/>
        </w:rPr>
        <w:t xml:space="preserve"> </w:t>
      </w:r>
      <w:r w:rsidRPr="00F76577">
        <w:rPr>
          <w:rFonts w:ascii="Cambria" w:hAnsi="Cambria"/>
          <w:bCs/>
          <w:sz w:val="20"/>
          <w:szCs w:val="20"/>
        </w:rPr>
        <w:t>rendelet</w:t>
      </w:r>
      <w:r w:rsidR="00E214E3" w:rsidRPr="00F76577">
        <w:rPr>
          <w:rFonts w:ascii="Cambria" w:hAnsi="Cambria"/>
          <w:bCs/>
          <w:sz w:val="20"/>
          <w:szCs w:val="20"/>
        </w:rPr>
        <w:t xml:space="preserve"> </w:t>
      </w:r>
      <w:r w:rsidRPr="00F76577">
        <w:rPr>
          <w:rFonts w:ascii="Cambria" w:hAnsi="Cambria"/>
          <w:bCs/>
          <w:sz w:val="20"/>
          <w:szCs w:val="20"/>
        </w:rPr>
        <w:t>hatályát veszti.</w:t>
      </w:r>
    </w:p>
    <w:p w:rsidR="00144DCC" w:rsidRPr="00F76577" w:rsidRDefault="00144DCC" w:rsidP="00E769F5">
      <w:pPr>
        <w:pStyle w:val="NormlWeb"/>
        <w:spacing w:before="0" w:beforeAutospacing="0" w:after="0" w:afterAutospacing="0"/>
        <w:jc w:val="both"/>
        <w:rPr>
          <w:rFonts w:ascii="Cambria" w:hAnsi="Cambria"/>
          <w:bCs/>
          <w:sz w:val="20"/>
          <w:szCs w:val="20"/>
        </w:rPr>
      </w:pPr>
    </w:p>
    <w:p w:rsidR="00E769F5" w:rsidRPr="00F76577" w:rsidRDefault="00E769F5" w:rsidP="00E769F5">
      <w:pPr>
        <w:pStyle w:val="NormlWeb"/>
        <w:spacing w:before="0" w:beforeAutospacing="0" w:after="0" w:afterAutospacing="0"/>
        <w:jc w:val="both"/>
        <w:rPr>
          <w:rFonts w:ascii="Cambria" w:hAnsi="Cambria"/>
          <w:bCs/>
          <w:sz w:val="20"/>
          <w:szCs w:val="20"/>
        </w:rPr>
      </w:pPr>
    </w:p>
    <w:p w:rsidR="00E769F5" w:rsidRPr="00F76577" w:rsidRDefault="00E769F5" w:rsidP="00E769F5">
      <w:pPr>
        <w:pStyle w:val="NormlWeb"/>
        <w:spacing w:before="0" w:beforeAutospacing="0" w:after="0" w:afterAutospacing="0"/>
        <w:jc w:val="both"/>
        <w:rPr>
          <w:rFonts w:ascii="Cambria" w:hAnsi="Cambria"/>
          <w:bCs/>
          <w:sz w:val="20"/>
          <w:szCs w:val="20"/>
        </w:rPr>
      </w:pPr>
    </w:p>
    <w:tbl>
      <w:tblPr>
        <w:tblW w:w="0" w:type="auto"/>
        <w:jc w:val="center"/>
        <w:tblLook w:val="01E0" w:firstRow="1" w:lastRow="1" w:firstColumn="1" w:lastColumn="1" w:noHBand="0" w:noVBand="0"/>
      </w:tblPr>
      <w:tblGrid>
        <w:gridCol w:w="3028"/>
        <w:gridCol w:w="3017"/>
        <w:gridCol w:w="3027"/>
      </w:tblGrid>
      <w:tr w:rsidR="00F76577" w:rsidRPr="00F76577" w:rsidTr="00157A88">
        <w:trPr>
          <w:jc w:val="center"/>
        </w:trPr>
        <w:tc>
          <w:tcPr>
            <w:tcW w:w="3070" w:type="dxa"/>
          </w:tcPr>
          <w:p w:rsidR="00921AE3"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 xml:space="preserve">Böjt László </w:t>
            </w:r>
          </w:p>
          <w:p w:rsidR="00E769F5" w:rsidRPr="00F76577"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polgármester</w:t>
            </w:r>
          </w:p>
        </w:tc>
        <w:tc>
          <w:tcPr>
            <w:tcW w:w="3070" w:type="dxa"/>
          </w:tcPr>
          <w:p w:rsidR="00E769F5" w:rsidRPr="00F76577" w:rsidRDefault="00E769F5" w:rsidP="00E769F5">
            <w:pPr>
              <w:pStyle w:val="NormlWeb"/>
              <w:spacing w:before="0" w:beforeAutospacing="0" w:after="0" w:afterAutospacing="0"/>
              <w:jc w:val="center"/>
              <w:rPr>
                <w:rFonts w:ascii="Cambria" w:hAnsi="Cambria" w:cs="Calibri"/>
                <w:sz w:val="20"/>
                <w:szCs w:val="20"/>
              </w:rPr>
            </w:pPr>
          </w:p>
        </w:tc>
        <w:tc>
          <w:tcPr>
            <w:tcW w:w="3070" w:type="dxa"/>
          </w:tcPr>
          <w:p w:rsidR="00921AE3"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 xml:space="preserve">Vasas Ágostonné </w:t>
            </w:r>
          </w:p>
          <w:p w:rsidR="00E769F5" w:rsidRPr="00F76577"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jegyző</w:t>
            </w:r>
          </w:p>
        </w:tc>
      </w:tr>
    </w:tbl>
    <w:p w:rsidR="00E769F5" w:rsidRPr="00F76577" w:rsidRDefault="00E769F5" w:rsidP="00E769F5">
      <w:pPr>
        <w:pStyle w:val="NormlWeb"/>
        <w:spacing w:before="0" w:beforeAutospacing="0" w:after="0" w:afterAutospacing="0"/>
        <w:rPr>
          <w:rFonts w:ascii="Cambria" w:hAnsi="Cambria" w:cs="Calibri"/>
          <w:sz w:val="20"/>
          <w:szCs w:val="20"/>
        </w:rPr>
      </w:pPr>
    </w:p>
    <w:p w:rsidR="00E769F5" w:rsidRPr="00F76577" w:rsidRDefault="00E769F5" w:rsidP="00E769F5">
      <w:pPr>
        <w:pStyle w:val="Listaszerbekezds"/>
        <w:widowControl w:val="0"/>
        <w:ind w:left="0"/>
        <w:rPr>
          <w:rFonts w:ascii="Cambria" w:hAnsi="Cambria"/>
          <w:sz w:val="20"/>
          <w:szCs w:val="20"/>
        </w:rPr>
      </w:pPr>
    </w:p>
    <w:p w:rsidR="00E769F5" w:rsidRPr="00F76577" w:rsidRDefault="00E214E3" w:rsidP="00E769F5">
      <w:pPr>
        <w:widowControl w:val="0"/>
        <w:jc w:val="both"/>
        <w:rPr>
          <w:rFonts w:ascii="Cambria" w:hAnsi="Cambria"/>
          <w:sz w:val="20"/>
          <w:szCs w:val="20"/>
        </w:rPr>
      </w:pPr>
      <w:r w:rsidRPr="00F76577">
        <w:rPr>
          <w:rFonts w:ascii="Cambria" w:hAnsi="Cambria"/>
          <w:sz w:val="20"/>
          <w:szCs w:val="20"/>
        </w:rPr>
        <w:t>A rendelet elfogadásra került: 2017.02.20.</w:t>
      </w:r>
    </w:p>
    <w:p w:rsidR="00E214E3" w:rsidRPr="00F76577" w:rsidRDefault="00E214E3" w:rsidP="00E769F5">
      <w:pPr>
        <w:widowControl w:val="0"/>
        <w:jc w:val="both"/>
        <w:rPr>
          <w:rFonts w:ascii="Cambria" w:hAnsi="Cambria"/>
          <w:sz w:val="20"/>
          <w:szCs w:val="20"/>
        </w:rPr>
      </w:pPr>
      <w:r w:rsidRPr="00F76577">
        <w:rPr>
          <w:rFonts w:ascii="Cambria" w:hAnsi="Cambria"/>
          <w:sz w:val="20"/>
          <w:szCs w:val="20"/>
        </w:rPr>
        <w:t>A rendelet kihirdetésre került: 2017.02.21.</w:t>
      </w:r>
    </w:p>
    <w:p w:rsidR="00E214E3" w:rsidRPr="00F76577" w:rsidRDefault="00E214E3" w:rsidP="00E769F5">
      <w:pPr>
        <w:pStyle w:val="Listaszerbekezds"/>
        <w:ind w:left="0"/>
        <w:jc w:val="both"/>
        <w:rPr>
          <w:rFonts w:ascii="Cambria" w:hAnsi="Cambria" w:cs="Calibri"/>
          <w:sz w:val="20"/>
          <w:szCs w:val="20"/>
        </w:rPr>
      </w:pPr>
    </w:p>
    <w:p w:rsidR="00E214E3" w:rsidRPr="00F76577" w:rsidRDefault="00E214E3" w:rsidP="00E769F5">
      <w:pPr>
        <w:pStyle w:val="Listaszerbekezds"/>
        <w:ind w:left="0"/>
        <w:jc w:val="both"/>
        <w:rPr>
          <w:rFonts w:ascii="Cambria" w:hAnsi="Cambria" w:cs="Calibri"/>
          <w:sz w:val="20"/>
          <w:szCs w:val="20"/>
        </w:rPr>
      </w:pPr>
    </w:p>
    <w:p w:rsidR="00E769F5" w:rsidRPr="00F76577" w:rsidRDefault="00E769F5" w:rsidP="00E769F5">
      <w:pPr>
        <w:pStyle w:val="Listaszerbekezds"/>
        <w:ind w:left="0"/>
        <w:jc w:val="both"/>
        <w:rPr>
          <w:rFonts w:ascii="Cambria" w:hAnsi="Cambria"/>
          <w:sz w:val="20"/>
          <w:szCs w:val="20"/>
        </w:rPr>
      </w:pPr>
      <w:r w:rsidRPr="00F76577">
        <w:rPr>
          <w:rFonts w:ascii="Cambria" w:hAnsi="Cambria" w:cs="Calibri"/>
          <w:sz w:val="20"/>
          <w:szCs w:val="20"/>
        </w:rPr>
        <w:t>Vasas Ágostonné</w:t>
      </w:r>
      <w:r w:rsidR="008E0DA0">
        <w:rPr>
          <w:rFonts w:ascii="Cambria" w:hAnsi="Cambria"/>
          <w:sz w:val="20"/>
          <w:szCs w:val="20"/>
        </w:rPr>
        <w:tab/>
      </w:r>
      <w:r w:rsidR="008E0DA0">
        <w:rPr>
          <w:rFonts w:ascii="Cambria" w:hAnsi="Cambria"/>
          <w:sz w:val="20"/>
          <w:szCs w:val="20"/>
        </w:rPr>
        <w:tab/>
      </w:r>
    </w:p>
    <w:p w:rsidR="00E769F5" w:rsidRPr="00F76577" w:rsidRDefault="00E769F5" w:rsidP="00E769F5">
      <w:pPr>
        <w:widowControl w:val="0"/>
        <w:rPr>
          <w:rFonts w:ascii="Cambria" w:hAnsi="Cambria"/>
          <w:sz w:val="20"/>
          <w:szCs w:val="20"/>
        </w:rPr>
      </w:pPr>
      <w:r w:rsidRPr="00F76577">
        <w:rPr>
          <w:rFonts w:ascii="Cambria" w:hAnsi="Cambria"/>
          <w:sz w:val="20"/>
          <w:szCs w:val="20"/>
        </w:rPr>
        <w:t>jegyző</w:t>
      </w:r>
    </w:p>
    <w:p w:rsidR="00E769F5" w:rsidRPr="00F76577" w:rsidRDefault="00E769F5" w:rsidP="00E769F5">
      <w:pPr>
        <w:pStyle w:val="NormlWeb"/>
        <w:spacing w:before="0" w:beforeAutospacing="0" w:after="0" w:afterAutospacing="0"/>
        <w:rPr>
          <w:rFonts w:ascii="Cambria" w:hAnsi="Cambria" w:cs="Calibri"/>
          <w:sz w:val="20"/>
          <w:szCs w:val="20"/>
        </w:rPr>
      </w:pPr>
    </w:p>
    <w:p w:rsidR="00144DCC" w:rsidRPr="00F76577" w:rsidRDefault="00144DCC" w:rsidP="009561BB">
      <w:pPr>
        <w:pStyle w:val="NormlWeb"/>
        <w:spacing w:before="0" w:beforeAutospacing="0" w:after="0" w:afterAutospacing="0"/>
        <w:jc w:val="both"/>
        <w:rPr>
          <w:rFonts w:ascii="Cambria" w:hAnsi="Cambria"/>
          <w:bCs/>
          <w:sz w:val="20"/>
          <w:szCs w:val="20"/>
        </w:rPr>
      </w:pPr>
    </w:p>
    <w:p w:rsidR="009561BB" w:rsidRPr="00F76577" w:rsidRDefault="009561BB" w:rsidP="009561BB">
      <w:pPr>
        <w:pStyle w:val="NormlWeb"/>
        <w:spacing w:before="0" w:beforeAutospacing="0" w:after="0" w:afterAutospacing="0"/>
        <w:jc w:val="both"/>
        <w:rPr>
          <w:rFonts w:ascii="Cambria" w:hAnsi="Cambria"/>
          <w:bCs/>
          <w:sz w:val="20"/>
          <w:szCs w:val="20"/>
        </w:rPr>
      </w:pPr>
    </w:p>
    <w:p w:rsidR="009561BB" w:rsidRPr="00F76577" w:rsidRDefault="009561BB" w:rsidP="009561BB">
      <w:pPr>
        <w:pStyle w:val="NormlWeb"/>
        <w:spacing w:before="0" w:beforeAutospacing="0" w:after="0" w:afterAutospacing="0"/>
        <w:jc w:val="both"/>
        <w:rPr>
          <w:rFonts w:ascii="Cambria" w:hAnsi="Cambria"/>
          <w:bCs/>
          <w:sz w:val="20"/>
          <w:szCs w:val="20"/>
        </w:rPr>
      </w:pPr>
    </w:p>
    <w:p w:rsidR="0077144F" w:rsidRPr="00F76577" w:rsidRDefault="009561BB" w:rsidP="0077144F">
      <w:pPr>
        <w:pStyle w:val="NormlWeb"/>
        <w:spacing w:before="0" w:beforeAutospacing="0" w:after="0" w:afterAutospacing="0"/>
        <w:jc w:val="both"/>
        <w:rPr>
          <w:rFonts w:ascii="Cambria" w:hAnsi="Cambria"/>
          <w:sz w:val="20"/>
          <w:szCs w:val="20"/>
        </w:rPr>
      </w:pPr>
      <w:r w:rsidRPr="00F76577">
        <w:rPr>
          <w:rFonts w:ascii="Cambria" w:hAnsi="Cambria"/>
          <w:b/>
          <w:bCs/>
          <w:sz w:val="20"/>
          <w:szCs w:val="20"/>
        </w:rPr>
        <w:br w:type="page"/>
      </w:r>
      <w:r w:rsidR="0077144F" w:rsidRPr="00F76577">
        <w:rPr>
          <w:rFonts w:ascii="Cambria" w:hAnsi="Cambria"/>
          <w:b/>
          <w:bCs/>
          <w:sz w:val="20"/>
          <w:szCs w:val="20"/>
        </w:rPr>
        <w:lastRenderedPageBreak/>
        <w:t>2. RENDELET MELLÉKLETEI</w:t>
      </w:r>
    </w:p>
    <w:p w:rsidR="0077144F" w:rsidRPr="00F76577" w:rsidRDefault="0077144F" w:rsidP="0077144F">
      <w:pPr>
        <w:pStyle w:val="NormlWeb"/>
        <w:spacing w:before="0" w:beforeAutospacing="0" w:after="0" w:afterAutospacing="0"/>
        <w:jc w:val="both"/>
        <w:rPr>
          <w:rFonts w:ascii="Cambria" w:hAnsi="Cambria"/>
          <w:sz w:val="20"/>
          <w:szCs w:val="20"/>
        </w:rPr>
      </w:pPr>
      <w:bookmarkStart w:id="15" w:name="pr743"/>
      <w:bookmarkEnd w:id="15"/>
      <w:r w:rsidRPr="00F76577">
        <w:rPr>
          <w:rFonts w:ascii="Cambria" w:hAnsi="Cambria"/>
          <w:iCs/>
          <w:sz w:val="20"/>
          <w:szCs w:val="20"/>
        </w:rPr>
        <w:t>2.1</w:t>
      </w:r>
      <w:r w:rsidRPr="00F76577">
        <w:rPr>
          <w:rFonts w:ascii="Cambria" w:hAnsi="Cambria"/>
          <w:sz w:val="20"/>
          <w:szCs w:val="20"/>
        </w:rPr>
        <w:t>. SZABÁLYOZÁSI TERV</w:t>
      </w:r>
    </w:p>
    <w:p w:rsidR="0077144F" w:rsidRPr="00F76577" w:rsidRDefault="0077144F" w:rsidP="0077144F">
      <w:pPr>
        <w:pStyle w:val="NormlWeb"/>
        <w:spacing w:before="0" w:beforeAutospacing="0" w:after="0" w:afterAutospacing="0"/>
        <w:jc w:val="both"/>
        <w:rPr>
          <w:rFonts w:ascii="Cambria" w:hAnsi="Cambria"/>
          <w:sz w:val="20"/>
          <w:szCs w:val="20"/>
        </w:rPr>
      </w:pPr>
      <w:bookmarkStart w:id="16" w:name="pr744"/>
      <w:bookmarkEnd w:id="16"/>
      <w:r w:rsidRPr="00F76577">
        <w:rPr>
          <w:rFonts w:ascii="Cambria" w:hAnsi="Cambria"/>
          <w:sz w:val="20"/>
          <w:szCs w:val="20"/>
        </w:rPr>
        <w:t>2.1.1. Beépítésre szánt építési övezetek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7" w:name="pr745"/>
      <w:bookmarkEnd w:id="17"/>
    </w:p>
    <w:p w:rsidR="009561BB" w:rsidRPr="00F76577" w:rsidRDefault="009561BB" w:rsidP="009561BB">
      <w:pPr>
        <w:pStyle w:val="NormlWeb"/>
        <w:spacing w:before="0" w:beforeAutospacing="0" w:after="0" w:afterAutospacing="0"/>
        <w:jc w:val="center"/>
        <w:rPr>
          <w:rFonts w:ascii="Cambria" w:hAnsi="Cambria"/>
          <w:sz w:val="20"/>
          <w:szCs w:val="20"/>
        </w:rPr>
      </w:pPr>
      <w:r w:rsidRPr="00F76577">
        <w:rPr>
          <w:rFonts w:ascii="Cambria" w:hAnsi="Cambria"/>
          <w:sz w:val="20"/>
          <w:szCs w:val="20"/>
        </w:rPr>
        <w:t>Rajzszám: SZT_</w:t>
      </w:r>
      <w:r w:rsidR="000B1047" w:rsidRPr="00F76577">
        <w:rPr>
          <w:rFonts w:ascii="Cambria" w:hAnsi="Cambria"/>
          <w:sz w:val="20"/>
          <w:szCs w:val="20"/>
        </w:rPr>
        <w:t>02 (olvasható méretben lásd: külön tervlapon)</w:t>
      </w:r>
    </w:p>
    <w:p w:rsidR="009561BB" w:rsidRPr="00F76577" w:rsidRDefault="009561BB" w:rsidP="009561BB">
      <w:pPr>
        <w:pStyle w:val="NormlWeb"/>
        <w:spacing w:before="0" w:beforeAutospacing="0" w:after="0" w:afterAutospacing="0"/>
        <w:jc w:val="center"/>
        <w:rPr>
          <w:rFonts w:ascii="Cambria" w:hAnsi="Cambria"/>
          <w:sz w:val="20"/>
          <w:szCs w:val="20"/>
        </w:rPr>
      </w:pPr>
    </w:p>
    <w:p w:rsidR="000B1047" w:rsidRPr="00F76577" w:rsidRDefault="00F76577" w:rsidP="009561BB">
      <w:pPr>
        <w:pStyle w:val="NormlWeb"/>
        <w:spacing w:before="0" w:beforeAutospacing="0" w:after="0" w:afterAutospacing="0"/>
        <w:jc w:val="center"/>
        <w:rPr>
          <w:rFonts w:ascii="Cambria" w:hAnsi="Cambria"/>
          <w:sz w:val="20"/>
          <w:szCs w:val="20"/>
        </w:rPr>
      </w:pPr>
      <w:r>
        <w:rPr>
          <w:rFonts w:ascii="Cambria" w:hAnsi="Cambria"/>
          <w:noProof/>
          <w:sz w:val="20"/>
          <w:szCs w:val="20"/>
        </w:rPr>
        <w:drawing>
          <wp:inline distT="0" distB="0" distL="0" distR="0">
            <wp:extent cx="5338343" cy="7560000"/>
            <wp:effectExtent l="0" t="0" r="0" b="3175"/>
            <wp:docPr id="8" name="Kép 8" descr="S:\4_HEV_Ostoros\__JH\SZT_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_HEV_Ostoros\__JH\SZT_B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8343" cy="7560000"/>
                    </a:xfrm>
                    <a:prstGeom prst="rect">
                      <a:avLst/>
                    </a:prstGeom>
                    <a:noFill/>
                    <a:ln>
                      <a:noFill/>
                    </a:ln>
                  </pic:spPr>
                </pic:pic>
              </a:graphicData>
            </a:graphic>
          </wp:inline>
        </w:drawing>
      </w:r>
    </w:p>
    <w:p w:rsidR="000B1047" w:rsidRPr="00F76577" w:rsidRDefault="000B1047" w:rsidP="009561BB">
      <w:pPr>
        <w:pStyle w:val="NormlWeb"/>
        <w:spacing w:before="0" w:beforeAutospacing="0" w:after="0" w:afterAutospacing="0"/>
        <w:jc w:val="center"/>
        <w:rPr>
          <w:rFonts w:ascii="Cambria" w:hAnsi="Cambria"/>
          <w:sz w:val="20"/>
          <w:szCs w:val="20"/>
        </w:rPr>
      </w:pPr>
    </w:p>
    <w:p w:rsidR="00BA3DAC" w:rsidRDefault="00BA3DAC" w:rsidP="009561BB">
      <w:pPr>
        <w:pStyle w:val="NormlWeb"/>
        <w:spacing w:before="0" w:beforeAutospacing="0" w:after="0" w:afterAutospacing="0"/>
        <w:jc w:val="center"/>
        <w:rPr>
          <w:rFonts w:ascii="Cambria" w:hAnsi="Cambria"/>
          <w:sz w:val="20"/>
          <w:szCs w:val="20"/>
        </w:rPr>
      </w:pPr>
    </w:p>
    <w:p w:rsidR="009E7E07" w:rsidRPr="00F76577" w:rsidRDefault="009E7E07" w:rsidP="009561BB">
      <w:pPr>
        <w:pStyle w:val="NormlWeb"/>
        <w:spacing w:before="0" w:beforeAutospacing="0" w:after="0" w:afterAutospacing="0"/>
        <w:jc w:val="center"/>
        <w:rPr>
          <w:rFonts w:ascii="Cambria" w:hAnsi="Cambria"/>
          <w:sz w:val="20"/>
          <w:szCs w:val="20"/>
        </w:rPr>
      </w:pPr>
      <w:r>
        <w:rPr>
          <w:rFonts w:ascii="Cambria" w:hAnsi="Cambria"/>
          <w:noProof/>
        </w:rPr>
        <w:lastRenderedPageBreak/>
        <w:drawing>
          <wp:inline distT="0" distB="0" distL="0" distR="0" wp14:anchorId="6A244BAD" wp14:editId="0D780D2F">
            <wp:extent cx="5760720" cy="8147685"/>
            <wp:effectExtent l="0" t="0" r="0" b="5715"/>
            <wp:docPr id="1" name="Kép 1" descr="SZT-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T-M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Pr>
          <w:rStyle w:val="Lbjegyzet-hivatkozs"/>
          <w:rFonts w:ascii="Cambria" w:hAnsi="Cambria"/>
          <w:sz w:val="20"/>
          <w:szCs w:val="20"/>
        </w:rPr>
        <w:footnoteReference w:id="2"/>
      </w:r>
    </w:p>
    <w:p w:rsidR="009E7E07" w:rsidRDefault="009E7E07" w:rsidP="0077144F">
      <w:pPr>
        <w:pStyle w:val="NormlWeb"/>
        <w:spacing w:before="0" w:beforeAutospacing="0" w:after="0" w:afterAutospacing="0"/>
        <w:jc w:val="both"/>
        <w:rPr>
          <w:rFonts w:ascii="Cambria" w:hAnsi="Cambria"/>
          <w:sz w:val="20"/>
          <w:szCs w:val="20"/>
        </w:rPr>
      </w:pPr>
    </w:p>
    <w:p w:rsidR="0077144F" w:rsidRPr="00F76577" w:rsidRDefault="0077144F"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2.1.2. Beépítésre nem szánt övezetek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8" w:name="pr746"/>
      <w:bookmarkEnd w:id="18"/>
    </w:p>
    <w:p w:rsidR="009561BB" w:rsidRDefault="009561BB" w:rsidP="009561BB">
      <w:pPr>
        <w:pStyle w:val="NormlWeb"/>
        <w:spacing w:before="0" w:beforeAutospacing="0" w:after="0" w:afterAutospacing="0"/>
        <w:jc w:val="center"/>
        <w:rPr>
          <w:rFonts w:ascii="Cambria" w:hAnsi="Cambria"/>
          <w:sz w:val="20"/>
          <w:szCs w:val="20"/>
        </w:rPr>
      </w:pPr>
      <w:r w:rsidRPr="00F76577">
        <w:rPr>
          <w:rFonts w:ascii="Cambria" w:hAnsi="Cambria"/>
          <w:sz w:val="20"/>
          <w:szCs w:val="20"/>
        </w:rPr>
        <w:t>Rajzszám: SZT_</w:t>
      </w:r>
      <w:r w:rsidR="000B1047" w:rsidRPr="00F76577">
        <w:rPr>
          <w:rFonts w:ascii="Cambria" w:hAnsi="Cambria"/>
          <w:sz w:val="20"/>
          <w:szCs w:val="20"/>
        </w:rPr>
        <w:t>01 (olvasható méretben lásd: külön tervlapon)</w:t>
      </w:r>
    </w:p>
    <w:p w:rsidR="00F76577" w:rsidRPr="00F76577" w:rsidRDefault="00F76577" w:rsidP="009561BB">
      <w:pPr>
        <w:pStyle w:val="NormlWeb"/>
        <w:spacing w:before="0" w:beforeAutospacing="0" w:after="0" w:afterAutospacing="0"/>
        <w:jc w:val="center"/>
        <w:rPr>
          <w:rFonts w:ascii="Cambria" w:hAnsi="Cambria"/>
          <w:sz w:val="20"/>
          <w:szCs w:val="20"/>
        </w:rPr>
      </w:pPr>
    </w:p>
    <w:p w:rsidR="00E351C4" w:rsidRPr="00F76577" w:rsidRDefault="00F76577" w:rsidP="000B1047">
      <w:pPr>
        <w:pStyle w:val="NormlWeb"/>
        <w:spacing w:before="0" w:beforeAutospacing="0" w:after="0" w:afterAutospacing="0"/>
        <w:jc w:val="center"/>
        <w:rPr>
          <w:rFonts w:ascii="Cambria" w:hAnsi="Cambria"/>
          <w:sz w:val="20"/>
          <w:szCs w:val="20"/>
        </w:rPr>
      </w:pPr>
      <w:r>
        <w:rPr>
          <w:rFonts w:ascii="Cambria" w:hAnsi="Cambria"/>
          <w:noProof/>
          <w:sz w:val="20"/>
          <w:szCs w:val="20"/>
        </w:rPr>
        <w:drawing>
          <wp:inline distT="0" distB="0" distL="0" distR="0">
            <wp:extent cx="5749290" cy="8141970"/>
            <wp:effectExtent l="0" t="0" r="3810" b="0"/>
            <wp:docPr id="9" name="Kép 9" descr="S:\4_HEV_Ostoros\__JH\SZT_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4_HEV_Ostoros\__JH\SZT_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90" cy="8141970"/>
                    </a:xfrm>
                    <a:prstGeom prst="rect">
                      <a:avLst/>
                    </a:prstGeom>
                    <a:noFill/>
                    <a:ln>
                      <a:noFill/>
                    </a:ln>
                  </pic:spPr>
                </pic:pic>
              </a:graphicData>
            </a:graphic>
          </wp:inline>
        </w:drawing>
      </w:r>
    </w:p>
    <w:p w:rsidR="009561BB" w:rsidRPr="00F76577" w:rsidRDefault="009561BB" w:rsidP="000B1047">
      <w:pPr>
        <w:pStyle w:val="NormlWeb"/>
        <w:spacing w:before="0" w:beforeAutospacing="0" w:after="0" w:afterAutospacing="0"/>
        <w:jc w:val="center"/>
        <w:rPr>
          <w:rFonts w:ascii="Cambria" w:hAnsi="Cambria"/>
          <w:sz w:val="20"/>
          <w:szCs w:val="20"/>
        </w:rPr>
      </w:pPr>
    </w:p>
    <w:p w:rsidR="009561BB" w:rsidRPr="00F76577" w:rsidRDefault="00D63DCD" w:rsidP="009561BB">
      <w:pPr>
        <w:pStyle w:val="NormlWeb"/>
        <w:spacing w:before="0" w:beforeAutospacing="0" w:after="0" w:afterAutospacing="0"/>
        <w:jc w:val="both"/>
        <w:rPr>
          <w:rFonts w:ascii="Cambria" w:hAnsi="Cambria"/>
          <w:sz w:val="20"/>
          <w:szCs w:val="20"/>
        </w:rPr>
      </w:pPr>
      <w:r w:rsidRPr="00F76577">
        <w:rPr>
          <w:rFonts w:ascii="Cambria" w:hAnsi="Cambria"/>
          <w:b/>
          <w:bCs/>
          <w:sz w:val="20"/>
          <w:szCs w:val="20"/>
        </w:rPr>
        <w:br w:type="page"/>
      </w:r>
      <w:r w:rsidR="009561BB" w:rsidRPr="00F76577">
        <w:rPr>
          <w:rFonts w:ascii="Cambria" w:hAnsi="Cambria"/>
          <w:b/>
          <w:bCs/>
          <w:sz w:val="20"/>
          <w:szCs w:val="20"/>
        </w:rPr>
        <w:lastRenderedPageBreak/>
        <w:t>3. RENDELET FÜGGELÉKEI</w:t>
      </w:r>
    </w:p>
    <w:p w:rsidR="0077144F" w:rsidRPr="00F76577" w:rsidRDefault="0077144F" w:rsidP="0077144F">
      <w:pPr>
        <w:pStyle w:val="NormlWeb"/>
        <w:spacing w:before="0" w:beforeAutospacing="0" w:after="0" w:afterAutospacing="0"/>
        <w:jc w:val="both"/>
        <w:rPr>
          <w:rFonts w:ascii="Cambria" w:hAnsi="Cambria"/>
          <w:sz w:val="20"/>
          <w:szCs w:val="20"/>
        </w:rPr>
      </w:pPr>
    </w:p>
    <w:p w:rsidR="0077144F" w:rsidRPr="00F76577" w:rsidRDefault="009561BB"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77144F" w:rsidRPr="00F76577">
        <w:rPr>
          <w:rFonts w:ascii="Cambria" w:hAnsi="Cambria"/>
          <w:sz w:val="20"/>
          <w:szCs w:val="20"/>
        </w:rPr>
        <w:t>.1. Más jogszabály által elrendelt szabályozási elemek</w:t>
      </w:r>
    </w:p>
    <w:p w:rsidR="0077144F" w:rsidRPr="00F76577" w:rsidRDefault="009561BB" w:rsidP="0077144F">
      <w:pPr>
        <w:pStyle w:val="NormlWeb"/>
        <w:spacing w:before="0" w:beforeAutospacing="0" w:after="0" w:afterAutospacing="0"/>
        <w:jc w:val="both"/>
        <w:rPr>
          <w:rFonts w:ascii="Cambria" w:hAnsi="Cambria"/>
          <w:sz w:val="20"/>
          <w:szCs w:val="20"/>
        </w:rPr>
      </w:pPr>
      <w:bookmarkStart w:id="19" w:name="pr748"/>
      <w:bookmarkEnd w:id="19"/>
      <w:r w:rsidRPr="00F76577">
        <w:rPr>
          <w:rFonts w:ascii="Cambria" w:hAnsi="Cambria"/>
          <w:sz w:val="20"/>
          <w:szCs w:val="20"/>
        </w:rPr>
        <w:t>3.1</w:t>
      </w:r>
      <w:r w:rsidR="0077144F" w:rsidRPr="00F76577">
        <w:rPr>
          <w:rFonts w:ascii="Cambria" w:hAnsi="Cambria"/>
          <w:sz w:val="20"/>
          <w:szCs w:val="20"/>
        </w:rPr>
        <w:t>.</w:t>
      </w:r>
      <w:r w:rsidR="00026EF2" w:rsidRPr="00F76577">
        <w:rPr>
          <w:rFonts w:ascii="Cambria" w:hAnsi="Cambria"/>
          <w:sz w:val="20"/>
          <w:szCs w:val="20"/>
        </w:rPr>
        <w:t>1</w:t>
      </w:r>
      <w:r w:rsidR="0077144F" w:rsidRPr="00F76577">
        <w:rPr>
          <w:rFonts w:ascii="Cambria" w:hAnsi="Cambria"/>
          <w:sz w:val="20"/>
          <w:szCs w:val="20"/>
        </w:rPr>
        <w:t>. Táj- és természetvédelmi elemek</w:t>
      </w:r>
    </w:p>
    <w:p w:rsidR="00B97B92" w:rsidRPr="00F76577" w:rsidRDefault="00026EF2" w:rsidP="0077144F">
      <w:pPr>
        <w:pStyle w:val="NormlWeb"/>
        <w:spacing w:before="0" w:beforeAutospacing="0" w:after="0" w:afterAutospacing="0"/>
        <w:jc w:val="both"/>
        <w:rPr>
          <w:rFonts w:ascii="Cambria" w:hAnsi="Cambria"/>
          <w:sz w:val="20"/>
          <w:szCs w:val="20"/>
        </w:rPr>
      </w:pPr>
      <w:bookmarkStart w:id="20" w:name="pr750"/>
      <w:bookmarkEnd w:id="20"/>
      <w:r w:rsidRPr="00F76577">
        <w:rPr>
          <w:rFonts w:ascii="Cambria" w:hAnsi="Cambria"/>
          <w:sz w:val="20"/>
          <w:szCs w:val="20"/>
        </w:rPr>
        <w:t>3.1.1.1. Országos ökológiai hálózat</w:t>
      </w:r>
    </w:p>
    <w:p w:rsidR="00026EF2" w:rsidRPr="00F76577" w:rsidRDefault="00026EF2" w:rsidP="0077144F">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026EF2">
        <w:tc>
          <w:tcPr>
            <w:tcW w:w="9212" w:type="dxa"/>
            <w:tcBorders>
              <w:top w:val="nil"/>
              <w:left w:val="nil"/>
              <w:bottom w:val="nil"/>
              <w:right w:val="nil"/>
            </w:tcBorders>
          </w:tcPr>
          <w:p w:rsidR="00B97B92" w:rsidRPr="00F76577" w:rsidRDefault="00541B83" w:rsidP="00031CD3">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46977BDF" wp14:editId="3C77F161">
                  <wp:extent cx="4581525" cy="3238500"/>
                  <wp:effectExtent l="0" t="0" r="0" b="0"/>
                  <wp:docPr id="3" name="Kép 3" descr="Ostoros_orszagos_okologiai_halo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oros_orszagos_okologiai_haloz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tc>
      </w:tr>
    </w:tbl>
    <w:p w:rsidR="0077144F" w:rsidRPr="00F76577" w:rsidRDefault="0077144F" w:rsidP="0077144F">
      <w:pPr>
        <w:pStyle w:val="NormlWeb"/>
        <w:spacing w:before="0" w:beforeAutospacing="0" w:after="0" w:afterAutospacing="0"/>
        <w:jc w:val="both"/>
        <w:rPr>
          <w:rFonts w:ascii="Cambria" w:hAnsi="Cambria"/>
          <w:sz w:val="20"/>
          <w:szCs w:val="20"/>
        </w:rPr>
      </w:pPr>
    </w:p>
    <w:p w:rsidR="001D2331" w:rsidRPr="00F76577" w:rsidRDefault="001D2331" w:rsidP="001D2331">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3.1.1.2. </w:t>
      </w:r>
      <w:proofErr w:type="spellStart"/>
      <w:r w:rsidRPr="00F76577">
        <w:rPr>
          <w:rFonts w:ascii="Cambria" w:hAnsi="Cambria"/>
          <w:sz w:val="20"/>
          <w:szCs w:val="20"/>
        </w:rPr>
        <w:t>Natura</w:t>
      </w:r>
      <w:proofErr w:type="spellEnd"/>
      <w:r w:rsidRPr="00F76577">
        <w:rPr>
          <w:rFonts w:ascii="Cambria" w:hAnsi="Cambria"/>
          <w:sz w:val="20"/>
          <w:szCs w:val="20"/>
        </w:rPr>
        <w:t xml:space="preserve"> 2000 hálózat</w:t>
      </w:r>
    </w:p>
    <w:p w:rsidR="001D2331" w:rsidRPr="00F76577" w:rsidRDefault="001D2331" w:rsidP="001D2331">
      <w:pPr>
        <w:pStyle w:val="NormlWeb"/>
        <w:spacing w:before="0" w:beforeAutospacing="0" w:after="0" w:afterAutospacing="0"/>
        <w:jc w:val="both"/>
        <w:rPr>
          <w:rFonts w:ascii="Cambria" w:hAnsi="Cambria"/>
          <w:sz w:val="20"/>
          <w:szCs w:val="20"/>
        </w:rPr>
      </w:pPr>
    </w:p>
    <w:p w:rsidR="00B17CF2" w:rsidRPr="00F76577" w:rsidRDefault="00B17CF2" w:rsidP="001D2331">
      <w:pPr>
        <w:pStyle w:val="NormlWeb"/>
        <w:spacing w:before="0" w:beforeAutospacing="0" w:after="0" w:afterAutospacing="0"/>
        <w:jc w:val="both"/>
        <w:rPr>
          <w:rFonts w:ascii="Cambria" w:hAnsi="Cambria" w:cs="Times"/>
          <w:sz w:val="20"/>
          <w:szCs w:val="20"/>
        </w:rPr>
      </w:pPr>
      <w:r w:rsidRPr="00F76577">
        <w:rPr>
          <w:rFonts w:ascii="Cambria" w:hAnsi="Cambria" w:cs="Helvetica"/>
          <w:bCs/>
          <w:sz w:val="20"/>
          <w:szCs w:val="20"/>
        </w:rPr>
        <w:t xml:space="preserve">Ostoros-patak menti erdőspuszta (HUBN20011) </w:t>
      </w:r>
      <w:r w:rsidRPr="00F76577">
        <w:rPr>
          <w:rFonts w:ascii="Cambria" w:hAnsi="Cambria" w:cs="Times"/>
          <w:sz w:val="20"/>
          <w:szCs w:val="20"/>
        </w:rPr>
        <w:t>0209, 0210/2, 0210/3, 0210/4</w:t>
      </w:r>
    </w:p>
    <w:p w:rsidR="00B17CF2" w:rsidRPr="00F76577" w:rsidRDefault="00B17CF2" w:rsidP="001D2331">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622F9D">
        <w:tc>
          <w:tcPr>
            <w:tcW w:w="9212" w:type="dxa"/>
            <w:tcBorders>
              <w:top w:val="nil"/>
              <w:left w:val="nil"/>
              <w:bottom w:val="nil"/>
              <w:right w:val="nil"/>
            </w:tcBorders>
          </w:tcPr>
          <w:p w:rsidR="001D2331" w:rsidRPr="00F76577" w:rsidRDefault="00541B83" w:rsidP="00622F9D">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1DD614EF" wp14:editId="38EDD710">
                  <wp:extent cx="2667000" cy="3857625"/>
                  <wp:effectExtent l="0" t="0" r="0" b="0"/>
                  <wp:docPr id="4" name="Kép 4" descr="Ostoros_Natura_2000_KJ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oros_Natura_2000_KJ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3857625"/>
                          </a:xfrm>
                          <a:prstGeom prst="rect">
                            <a:avLst/>
                          </a:prstGeom>
                          <a:noFill/>
                          <a:ln>
                            <a:noFill/>
                          </a:ln>
                        </pic:spPr>
                      </pic:pic>
                    </a:graphicData>
                  </a:graphic>
                </wp:inline>
              </w:drawing>
            </w:r>
          </w:p>
        </w:tc>
      </w:tr>
    </w:tbl>
    <w:p w:rsidR="001D2331" w:rsidRPr="00F76577" w:rsidRDefault="001D2331" w:rsidP="0077144F">
      <w:pPr>
        <w:pStyle w:val="NormlWeb"/>
        <w:spacing w:before="0" w:beforeAutospacing="0" w:after="0" w:afterAutospacing="0"/>
        <w:jc w:val="both"/>
        <w:rPr>
          <w:rFonts w:ascii="Cambria" w:hAnsi="Cambria"/>
          <w:sz w:val="20"/>
          <w:szCs w:val="20"/>
        </w:rPr>
      </w:pPr>
    </w:p>
    <w:p w:rsidR="00026EF2" w:rsidRPr="00F76577" w:rsidRDefault="00026EF2" w:rsidP="00026EF2">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3.1.1.</w:t>
      </w:r>
      <w:r w:rsidR="001D2331" w:rsidRPr="00F76577">
        <w:rPr>
          <w:rFonts w:ascii="Cambria" w:hAnsi="Cambria"/>
          <w:sz w:val="20"/>
          <w:szCs w:val="20"/>
        </w:rPr>
        <w:t>3</w:t>
      </w:r>
      <w:r w:rsidRPr="00F76577">
        <w:rPr>
          <w:rFonts w:ascii="Cambria" w:hAnsi="Cambria"/>
          <w:sz w:val="20"/>
          <w:szCs w:val="20"/>
        </w:rPr>
        <w:t>. Tájképvédelmi szempontból kiemelten kezelendő terület</w:t>
      </w:r>
    </w:p>
    <w:p w:rsidR="00026EF2" w:rsidRPr="00F76577" w:rsidRDefault="00026EF2" w:rsidP="00026EF2">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026EF2">
        <w:tc>
          <w:tcPr>
            <w:tcW w:w="9212" w:type="dxa"/>
            <w:tcBorders>
              <w:top w:val="nil"/>
              <w:left w:val="nil"/>
              <w:bottom w:val="nil"/>
              <w:right w:val="nil"/>
            </w:tcBorders>
          </w:tcPr>
          <w:p w:rsidR="00026EF2" w:rsidRPr="00F76577" w:rsidRDefault="00541B83" w:rsidP="0074094E">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0E8707A2" wp14:editId="6D3C80FB">
                  <wp:extent cx="2676525" cy="3876675"/>
                  <wp:effectExtent l="0" t="0" r="0" b="0"/>
                  <wp:docPr id="5" name="Kép 5" descr="Ostoros_tajkepvedelmi_ove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oros_tajkepvedelmi_ovez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876675"/>
                          </a:xfrm>
                          <a:prstGeom prst="rect">
                            <a:avLst/>
                          </a:prstGeom>
                          <a:noFill/>
                          <a:ln>
                            <a:noFill/>
                          </a:ln>
                        </pic:spPr>
                      </pic:pic>
                    </a:graphicData>
                  </a:graphic>
                </wp:inline>
              </w:drawing>
            </w:r>
          </w:p>
        </w:tc>
      </w:tr>
    </w:tbl>
    <w:p w:rsidR="00B97B92" w:rsidRPr="00F76577" w:rsidRDefault="00B97B92" w:rsidP="0077144F">
      <w:pPr>
        <w:pStyle w:val="NormlWeb"/>
        <w:spacing w:before="0" w:beforeAutospacing="0" w:after="0" w:afterAutospacing="0"/>
        <w:jc w:val="both"/>
        <w:rPr>
          <w:rFonts w:ascii="Cambria" w:hAnsi="Cambria"/>
          <w:sz w:val="20"/>
          <w:szCs w:val="20"/>
        </w:rPr>
      </w:pPr>
    </w:p>
    <w:p w:rsidR="005F7546" w:rsidRPr="00F76577" w:rsidRDefault="005F7546" w:rsidP="005F7546">
      <w:pPr>
        <w:pStyle w:val="NormlWeb"/>
        <w:spacing w:before="0" w:beforeAutospacing="0" w:after="0" w:afterAutospacing="0"/>
        <w:jc w:val="both"/>
        <w:rPr>
          <w:rFonts w:ascii="Cambria" w:hAnsi="Cambria"/>
          <w:sz w:val="20"/>
          <w:szCs w:val="20"/>
        </w:rPr>
      </w:pPr>
      <w:r w:rsidRPr="00F76577">
        <w:rPr>
          <w:rFonts w:ascii="Cambria" w:hAnsi="Cambria"/>
          <w:sz w:val="20"/>
          <w:szCs w:val="20"/>
        </w:rPr>
        <w:t>3.1.1.4. Egyedi tájértékek</w:t>
      </w:r>
    </w:p>
    <w:p w:rsidR="005F7546" w:rsidRPr="00F76577" w:rsidRDefault="005F7546" w:rsidP="005F7546">
      <w:pPr>
        <w:pStyle w:val="NormlWeb"/>
        <w:spacing w:before="0" w:beforeAutospacing="0" w:after="0" w:afterAutospacing="0"/>
        <w:jc w:val="both"/>
        <w:rPr>
          <w:rFonts w:ascii="Cambria" w:hAnsi="Cambria"/>
          <w:sz w:val="20"/>
          <w:szCs w:val="20"/>
        </w:rPr>
      </w:pPr>
    </w:p>
    <w:tbl>
      <w:tblPr>
        <w:tblW w:w="5000" w:type="pct"/>
        <w:tblLayout w:type="fixed"/>
        <w:tblCellMar>
          <w:left w:w="70" w:type="dxa"/>
          <w:right w:w="70" w:type="dxa"/>
        </w:tblCellMar>
        <w:tblLook w:val="04A0" w:firstRow="1" w:lastRow="0" w:firstColumn="1" w:lastColumn="0" w:noHBand="0" w:noVBand="1"/>
      </w:tblPr>
      <w:tblGrid>
        <w:gridCol w:w="907"/>
        <w:gridCol w:w="697"/>
        <w:gridCol w:w="696"/>
        <w:gridCol w:w="1814"/>
        <w:gridCol w:w="696"/>
        <w:gridCol w:w="1533"/>
        <w:gridCol w:w="2719"/>
      </w:tblGrid>
      <w:tr w:rsidR="00F76577" w:rsidRPr="00F76577" w:rsidTr="005F7546">
        <w:trPr>
          <w:trHeight w:val="75"/>
        </w:trPr>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Név</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EOV-Y</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EOV-X</w:t>
            </w:r>
          </w:p>
        </w:tc>
        <w:tc>
          <w:tcPr>
            <w:tcW w:w="1001"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Pontos helyszín</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HRSZ</w:t>
            </w:r>
          </w:p>
        </w:tc>
        <w:tc>
          <w:tcPr>
            <w:tcW w:w="846"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Tipizálás</w:t>
            </w:r>
          </w:p>
        </w:tc>
        <w:tc>
          <w:tcPr>
            <w:tcW w:w="1500"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főbb jellemző</w:t>
            </w:r>
          </w:p>
        </w:tc>
      </w:tr>
      <w:tr w:rsidR="00F76577" w:rsidRPr="00F76577" w:rsidTr="005F7546">
        <w:trPr>
          <w:trHeight w:val="229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Csúnya-munka</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754115</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282554</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Elő-hegy teteje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0130/3</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Történelmi vagy kulturális eseménnyel, illetve jelentős személlyel kapcsolatos egyedi tájérték</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6 m átmérőjű méhkas alakú édesvízi mészkőből épített "őrtorony" (kunyhó). Két ablakkal és egy bejárati nyílással rendelkezik. Fakorláttal körül van véve, mellette ösvény és idős hársfák állnak. A törökök építették az 1500-as években. Külső oldalán, a falazatban kialakított feljárat vezet az építmény tetejére. A műemléki védelem alatt álló kőkunyhó a hagyomány szerint török őrhely volt, innen figyelhették az ostromra készülő törökök az egrieket.</w:t>
            </w:r>
          </w:p>
        </w:tc>
      </w:tr>
      <w:tr w:rsidR="00F76577" w:rsidRPr="00F76577" w:rsidTr="005F7546">
        <w:trPr>
          <w:trHeight w:val="833"/>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Kőfeszület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753591</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281125</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Egri út 14. szám előtt (Templom előtt)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terméskő feszület, a templom kerttől néhány méterre. A korpusz fém, a talapzaton márványtáblát helyeztek el.</w:t>
            </w:r>
          </w:p>
        </w:tc>
      </w:tr>
      <w:tr w:rsidR="00F76577" w:rsidRPr="00F76577" w:rsidTr="005F7546">
        <w:trPr>
          <w:trHeight w:val="153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Szent István park</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753473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281118</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 régi temető helyén, Deák Ferenc út 2.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Emlékpark</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 régi temető helyén kialakított kegyeleti emlékhely. A temetőből meghagyott és újonnan ültetett fák egyaránt megtalálhatók. Bejáratánál az erdélyi testvértelepüléstől kapott székely kapu fogadja a látogatókat. Egy jelképes közös síremléket is elhelyeztek</w:t>
            </w:r>
          </w:p>
        </w:tc>
      </w:tr>
      <w:tr w:rsidR="00F76577" w:rsidRPr="00F76577" w:rsidTr="005F7546">
        <w:trPr>
          <w:trHeight w:val="765"/>
        </w:trPr>
        <w:tc>
          <w:tcPr>
            <w:tcW w:w="500" w:type="pct"/>
            <w:tcBorders>
              <w:top w:val="nil"/>
              <w:left w:val="single" w:sz="4" w:space="0" w:color="000000"/>
              <w:bottom w:val="single" w:sz="4" w:space="0" w:color="auto"/>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Csordakút vályúkkal</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754780</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280305</w:t>
            </w:r>
          </w:p>
        </w:tc>
        <w:tc>
          <w:tcPr>
            <w:tcW w:w="1001"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Vizes-völgy, az Ostoros - Novaj összekötő műúttól 230 méterre É-</w:t>
            </w:r>
            <w:proofErr w:type="spellStart"/>
            <w:r w:rsidRPr="00F76577">
              <w:rPr>
                <w:rFonts w:ascii="Cambria" w:hAnsi="Cambria"/>
                <w:sz w:val="16"/>
                <w:szCs w:val="16"/>
              </w:rPr>
              <w:t>ra</w:t>
            </w:r>
            <w:proofErr w:type="spellEnd"/>
            <w:r w:rsidRPr="00F76577">
              <w:rPr>
                <w:rFonts w:ascii="Cambria" w:hAnsi="Cambria"/>
                <w:sz w:val="16"/>
                <w:szCs w:val="16"/>
              </w:rPr>
              <w:t>.</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0175/2</w:t>
            </w:r>
          </w:p>
        </w:tc>
        <w:tc>
          <w:tcPr>
            <w:tcW w:w="846"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Kút</w:t>
            </w:r>
          </w:p>
        </w:tc>
        <w:tc>
          <w:tcPr>
            <w:tcW w:w="1500"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Kikövezett kút, két vályúval volt ellátva, régebben kútgém is tartozott hozzá. A kút terméskővel van kirakva.</w:t>
            </w:r>
          </w:p>
        </w:tc>
      </w:tr>
      <w:tr w:rsidR="00F76577" w:rsidRPr="00F76577" w:rsidTr="005F7546">
        <w:trPr>
          <w:trHeight w:val="1020"/>
        </w:trPr>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lastRenderedPageBreak/>
              <w:t>Kőfeszület</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756633</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276791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Az Andornaktálya-Mezőkövesd között húzódó út és Ostoros felől becsatlakozó földút találkozásánál van az út melletti fasorban.</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0233</w:t>
            </w:r>
          </w:p>
        </w:tc>
        <w:tc>
          <w:tcPr>
            <w:tcW w:w="846"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terméskőből készült, fehérre meszelt feszület. Körülötte fémkerítés található, amit magas fű takar.</w:t>
            </w:r>
          </w:p>
        </w:tc>
      </w:tr>
      <w:tr w:rsidR="00F76577" w:rsidRPr="00F76577" w:rsidTr="005F7546">
        <w:trPr>
          <w:trHeight w:val="765"/>
        </w:trPr>
        <w:tc>
          <w:tcPr>
            <w:tcW w:w="500" w:type="pct"/>
            <w:tcBorders>
              <w:top w:val="single" w:sz="4" w:space="0" w:color="auto"/>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Idős kocsányos tölgy</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752711</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284042</w:t>
            </w:r>
          </w:p>
        </w:tc>
        <w:tc>
          <w:tcPr>
            <w:tcW w:w="1001"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Ostorosi víztározó É-i végén húzódó ártéri füzes szélén, Rét-völgy és Nagy-kő-tető határán.</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063/3</w:t>
            </w:r>
          </w:p>
        </w:tc>
        <w:tc>
          <w:tcPr>
            <w:tcW w:w="846"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Fa</w:t>
            </w:r>
          </w:p>
        </w:tc>
        <w:tc>
          <w:tcPr>
            <w:tcW w:w="1500"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18-20 m magas, a földúttól kb. 70 m-re az Ostorosi-víztározó árterében áll. Körülötte fiatal nyírfák csoportja van, alatta kb. 30 m-re füzek húzódnak.</w:t>
            </w:r>
          </w:p>
        </w:tc>
      </w:tr>
      <w:tr w:rsidR="00F76577" w:rsidRPr="00F76577" w:rsidTr="005F7546">
        <w:trPr>
          <w:trHeight w:val="127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Sziklafal a Rét-völgy fölött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752761</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284669</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Kis-</w:t>
            </w:r>
            <w:proofErr w:type="spellStart"/>
            <w:r w:rsidRPr="00F76577">
              <w:rPr>
                <w:rFonts w:ascii="Cambria" w:hAnsi="Cambria"/>
                <w:sz w:val="16"/>
                <w:szCs w:val="16"/>
              </w:rPr>
              <w:t>Pajdos</w:t>
            </w:r>
            <w:proofErr w:type="spellEnd"/>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463/4</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Vulkáni kőzet előfordulása</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 xml:space="preserve">Kb. 200 m hosszú sziklafal, magassága 3-7 m között ingadozik. </w:t>
            </w:r>
            <w:proofErr w:type="spellStart"/>
            <w:r w:rsidRPr="00F76577">
              <w:rPr>
                <w:rFonts w:ascii="Cambria" w:hAnsi="Cambria"/>
                <w:sz w:val="16"/>
                <w:szCs w:val="16"/>
              </w:rPr>
              <w:t>Anyaga</w:t>
            </w:r>
            <w:proofErr w:type="spellEnd"/>
            <w:r w:rsidRPr="00F76577">
              <w:rPr>
                <w:rFonts w:ascii="Cambria" w:hAnsi="Cambria"/>
                <w:sz w:val="16"/>
                <w:szCs w:val="16"/>
              </w:rPr>
              <w:t xml:space="preserve"> riolittufa. A sziklafal majdnem párhuzamos a Rét-völggyel, közvetlen közelében gyepes részek vannak. K-i oldalán fiatal rezgőnyár erdőfolt található. A csúcs túloldalán szőlők vannak.</w:t>
            </w:r>
          </w:p>
        </w:tc>
      </w:tr>
      <w:tr w:rsidR="00F76577" w:rsidRPr="00F76577" w:rsidTr="005F7546">
        <w:trPr>
          <w:trHeight w:val="51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Feszület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753952</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280483</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Mezőkövesdi és Bethlen utak kereszteződésében.</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Festetlen faragott kőoszlop és faragott kőkereszt fém korpusszal. Fém kerítéssel van körül véve.</w:t>
            </w:r>
          </w:p>
        </w:tc>
      </w:tr>
      <w:tr w:rsidR="00F76577" w:rsidRPr="00F76577" w:rsidTr="005F7546">
        <w:trPr>
          <w:trHeight w:val="76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Szent László szobor</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753203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281533</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Egri út 45-tel szemközt, a temető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Szentek szobra</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Faragott fa dombormű kovácsoltvas kerítéssel körülvéve egy mészkőszikla társaságában. A mészkőre kihelyezett ismertető tábla hiányzik.</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Államalapítás emlékműve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753534</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281092</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 István tér, a Művelődési ház előtt.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Emlékmű</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 István faragott festetlen kőszobra, mellette mészkőszikla, benne vésve a következő: "Az államalapítás 1000 éves Ostoros alapításának 806 éves évfordulója emlékére".</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I. és II. Világháborús emlékmű</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753953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281101</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Hősök-tere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Emlékmű</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 xml:space="preserve">A 2 régi faragott kőobeliszk előtt emelt I. és II. világháborúban elesett hősök emlékére állított emléktáblák, fekete márványban arannyal futtatott </w:t>
            </w:r>
            <w:proofErr w:type="spellStart"/>
            <w:r w:rsidRPr="00F76577">
              <w:rPr>
                <w:rFonts w:ascii="Cambria" w:hAnsi="Cambria"/>
                <w:sz w:val="16"/>
                <w:szCs w:val="16"/>
              </w:rPr>
              <w:t>vésetekkel</w:t>
            </w:r>
            <w:proofErr w:type="spellEnd"/>
            <w:r w:rsidRPr="00F76577">
              <w:rPr>
                <w:rFonts w:ascii="Cambria" w:hAnsi="Cambria"/>
                <w:sz w:val="16"/>
                <w:szCs w:val="16"/>
              </w:rPr>
              <w:t>.</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Vizes-völgyi tó</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754239</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281138</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 xml:space="preserve">Vizes-völgyben a </w:t>
            </w:r>
            <w:proofErr w:type="spellStart"/>
            <w:r w:rsidRPr="00F76577">
              <w:rPr>
                <w:rFonts w:ascii="Cambria" w:hAnsi="Cambria"/>
                <w:sz w:val="16"/>
                <w:szCs w:val="16"/>
              </w:rPr>
              <w:t>Rácpa</w:t>
            </w:r>
            <w:proofErr w:type="spellEnd"/>
            <w:r w:rsidRPr="00F76577">
              <w:rPr>
                <w:rFonts w:ascii="Cambria" w:hAnsi="Cambria"/>
                <w:sz w:val="16"/>
                <w:szCs w:val="16"/>
              </w:rPr>
              <w:t>-dűlő alatt, a Községházától Hálás-tető felé vezető földút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0104/8</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Élőhely</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Nyáron apad a vízszintje. A tó és környezete unkák, holló, egerészölyv, gyíkok élőhelye. Részben bokorfüzes veszi körül a tavat. A földút által lett visszaduzzasztva.</w:t>
            </w:r>
          </w:p>
        </w:tc>
      </w:tr>
    </w:tbl>
    <w:p w:rsidR="005F7546" w:rsidRPr="00F76577" w:rsidRDefault="005F7546" w:rsidP="0077144F">
      <w:pPr>
        <w:pStyle w:val="NormlWeb"/>
        <w:spacing w:before="0" w:beforeAutospacing="0" w:after="0" w:afterAutospacing="0"/>
        <w:jc w:val="both"/>
        <w:rPr>
          <w:rFonts w:ascii="Cambria" w:hAnsi="Cambria"/>
          <w:sz w:val="20"/>
          <w:szCs w:val="20"/>
        </w:rPr>
      </w:pPr>
    </w:p>
    <w:p w:rsidR="008B45B8" w:rsidRPr="00F76577" w:rsidRDefault="008B45B8" w:rsidP="008B45B8">
      <w:pPr>
        <w:pStyle w:val="NormlWeb"/>
        <w:spacing w:before="0" w:beforeAutospacing="0" w:after="0" w:afterAutospacing="0"/>
        <w:jc w:val="both"/>
        <w:rPr>
          <w:rFonts w:ascii="Cambria" w:hAnsi="Cambria"/>
          <w:sz w:val="20"/>
          <w:szCs w:val="20"/>
        </w:rPr>
      </w:pPr>
      <w:r w:rsidRPr="00F76577">
        <w:rPr>
          <w:rFonts w:ascii="Cambria" w:hAnsi="Cambria"/>
          <w:sz w:val="20"/>
          <w:szCs w:val="20"/>
        </w:rPr>
        <w:t>3.1.2. Műemléki és régészeti védelem</w:t>
      </w: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3.1.2.1. Regisztrált műemlékek</w:t>
      </w:r>
    </w:p>
    <w:p w:rsidR="008B45B8" w:rsidRPr="00F76577" w:rsidRDefault="008B45B8" w:rsidP="0077144F">
      <w:pPr>
        <w:pStyle w:val="NormlWeb"/>
        <w:spacing w:before="0" w:beforeAutospacing="0" w:after="0" w:afterAutospacing="0"/>
        <w:jc w:val="both"/>
        <w:rPr>
          <w:rFonts w:ascii="Cambria" w:hAnsi="Cambr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8"/>
        <w:gridCol w:w="1696"/>
        <w:gridCol w:w="1229"/>
        <w:gridCol w:w="812"/>
        <w:gridCol w:w="747"/>
        <w:gridCol w:w="836"/>
        <w:gridCol w:w="872"/>
        <w:gridCol w:w="872"/>
      </w:tblGrid>
      <w:tr w:rsidR="00F76577" w:rsidRPr="00F76577" w:rsidTr="008B45B8">
        <w:trPr>
          <w:trHeight w:val="255"/>
        </w:trPr>
        <w:tc>
          <w:tcPr>
            <w:tcW w:w="1103"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cím</w:t>
            </w:r>
          </w:p>
        </w:tc>
        <w:tc>
          <w:tcPr>
            <w:tcW w:w="93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név</w:t>
            </w:r>
          </w:p>
        </w:tc>
        <w:tc>
          <w:tcPr>
            <w:tcW w:w="67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védelem</w:t>
            </w:r>
          </w:p>
        </w:tc>
        <w:tc>
          <w:tcPr>
            <w:tcW w:w="44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bírság kategória</w:t>
            </w:r>
          </w:p>
        </w:tc>
        <w:tc>
          <w:tcPr>
            <w:tcW w:w="412"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védési ügyiratok</w:t>
            </w:r>
          </w:p>
        </w:tc>
        <w:tc>
          <w:tcPr>
            <w:tcW w:w="46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helyrajzi szám</w:t>
            </w:r>
          </w:p>
        </w:tc>
        <w:tc>
          <w:tcPr>
            <w:tcW w:w="48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Y koordináta</w:t>
            </w:r>
          </w:p>
        </w:tc>
        <w:tc>
          <w:tcPr>
            <w:tcW w:w="48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X koordináta</w:t>
            </w:r>
          </w:p>
        </w:tc>
      </w:tr>
      <w:tr w:rsidR="00F76577" w:rsidRPr="00F76577" w:rsidTr="008B45B8">
        <w:trPr>
          <w:trHeight w:val="255"/>
        </w:trPr>
        <w:tc>
          <w:tcPr>
            <w:tcW w:w="1103" w:type="pct"/>
            <w:shd w:val="clear" w:color="auto" w:fill="auto"/>
            <w:noWrap/>
            <w:hideMark/>
          </w:tcPr>
          <w:p w:rsidR="008B45B8" w:rsidRPr="00F76577" w:rsidRDefault="008B45B8" w:rsidP="008B45B8">
            <w:pPr>
              <w:rPr>
                <w:rFonts w:ascii="Cambria" w:hAnsi="Cambria" w:cs="Arial"/>
                <w:sz w:val="20"/>
                <w:szCs w:val="20"/>
              </w:rPr>
            </w:pPr>
          </w:p>
        </w:tc>
        <w:tc>
          <w:tcPr>
            <w:tcW w:w="93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 xml:space="preserve">Török torony </w:t>
            </w:r>
            <w:proofErr w:type="gramStart"/>
            <w:r w:rsidRPr="00F76577">
              <w:rPr>
                <w:rFonts w:ascii="Cambria" w:hAnsi="Cambria" w:cs="Arial"/>
                <w:sz w:val="20"/>
                <w:szCs w:val="20"/>
              </w:rPr>
              <w:t>ex-lege</w:t>
            </w:r>
            <w:proofErr w:type="gramEnd"/>
            <w:r w:rsidRPr="00F76577">
              <w:rPr>
                <w:rFonts w:ascii="Cambria" w:hAnsi="Cambria" w:cs="Arial"/>
                <w:sz w:val="20"/>
                <w:szCs w:val="20"/>
              </w:rPr>
              <w:t xml:space="preserve"> műemléki környezete</w:t>
            </w:r>
          </w:p>
        </w:tc>
        <w:tc>
          <w:tcPr>
            <w:tcW w:w="67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Műemléki környezet</w:t>
            </w:r>
          </w:p>
        </w:tc>
        <w:tc>
          <w:tcPr>
            <w:tcW w:w="448" w:type="pct"/>
            <w:shd w:val="clear" w:color="auto" w:fill="auto"/>
            <w:noWrap/>
            <w:hideMark/>
          </w:tcPr>
          <w:p w:rsidR="008B45B8" w:rsidRPr="00F76577" w:rsidRDefault="008B45B8" w:rsidP="008B45B8">
            <w:pPr>
              <w:rPr>
                <w:rFonts w:ascii="Cambria" w:hAnsi="Cambria" w:cs="Arial"/>
                <w:sz w:val="20"/>
                <w:szCs w:val="20"/>
              </w:rPr>
            </w:pPr>
          </w:p>
        </w:tc>
        <w:tc>
          <w:tcPr>
            <w:tcW w:w="412" w:type="pct"/>
            <w:shd w:val="clear" w:color="auto" w:fill="auto"/>
            <w:noWrap/>
            <w:hideMark/>
          </w:tcPr>
          <w:p w:rsidR="008B45B8" w:rsidRPr="00F76577" w:rsidRDefault="008B45B8" w:rsidP="008B45B8">
            <w:pPr>
              <w:rPr>
                <w:rFonts w:ascii="Cambria" w:hAnsi="Cambria" w:cs="Arial"/>
                <w:sz w:val="20"/>
                <w:szCs w:val="20"/>
              </w:rPr>
            </w:pPr>
          </w:p>
        </w:tc>
        <w:tc>
          <w:tcPr>
            <w:tcW w:w="46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0130/2</w:t>
            </w:r>
          </w:p>
          <w:p w:rsidR="008B45B8" w:rsidRPr="00F76577" w:rsidRDefault="008B45B8" w:rsidP="008B45B8">
            <w:pPr>
              <w:rPr>
                <w:rFonts w:ascii="Cambria" w:hAnsi="Cambria" w:cs="Arial"/>
                <w:sz w:val="20"/>
                <w:szCs w:val="20"/>
              </w:rPr>
            </w:pPr>
            <w:r w:rsidRPr="00F76577">
              <w:rPr>
                <w:rFonts w:ascii="Cambria" w:hAnsi="Cambria" w:cs="Arial"/>
                <w:sz w:val="20"/>
                <w:szCs w:val="20"/>
              </w:rPr>
              <w:t>0130/1</w:t>
            </w:r>
          </w:p>
        </w:tc>
        <w:tc>
          <w:tcPr>
            <w:tcW w:w="481" w:type="pct"/>
            <w:shd w:val="clear" w:color="auto" w:fill="auto"/>
            <w:noWrap/>
            <w:hideMark/>
          </w:tcPr>
          <w:p w:rsidR="008B45B8" w:rsidRPr="00F76577" w:rsidRDefault="008B45B8" w:rsidP="008B45B8">
            <w:pPr>
              <w:rPr>
                <w:rFonts w:ascii="Cambria" w:hAnsi="Cambria" w:cs="Arial"/>
                <w:sz w:val="20"/>
                <w:szCs w:val="20"/>
              </w:rPr>
            </w:pPr>
          </w:p>
        </w:tc>
        <w:tc>
          <w:tcPr>
            <w:tcW w:w="481" w:type="pct"/>
            <w:shd w:val="clear" w:color="auto" w:fill="auto"/>
            <w:noWrap/>
            <w:hideMark/>
          </w:tcPr>
          <w:p w:rsidR="008B45B8" w:rsidRPr="00F76577" w:rsidRDefault="008B45B8" w:rsidP="008B45B8">
            <w:pPr>
              <w:rPr>
                <w:rFonts w:ascii="Cambria" w:hAnsi="Cambria" w:cs="Arial"/>
                <w:sz w:val="20"/>
                <w:szCs w:val="20"/>
              </w:rPr>
            </w:pPr>
          </w:p>
        </w:tc>
      </w:tr>
      <w:tr w:rsidR="00F76577" w:rsidRPr="00F76577" w:rsidTr="008B45B8">
        <w:trPr>
          <w:trHeight w:val="255"/>
        </w:trPr>
        <w:tc>
          <w:tcPr>
            <w:tcW w:w="110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Csúnyamunka dűlő (külterület) 0130/3 hrsz.</w:t>
            </w:r>
          </w:p>
        </w:tc>
        <w:tc>
          <w:tcPr>
            <w:tcW w:w="93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Török torony</w:t>
            </w:r>
          </w:p>
        </w:tc>
        <w:tc>
          <w:tcPr>
            <w:tcW w:w="67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Műemlék</w:t>
            </w:r>
          </w:p>
        </w:tc>
        <w:tc>
          <w:tcPr>
            <w:tcW w:w="44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III.</w:t>
            </w:r>
          </w:p>
        </w:tc>
        <w:tc>
          <w:tcPr>
            <w:tcW w:w="412"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31828/1963. ÉM</w:t>
            </w:r>
          </w:p>
        </w:tc>
        <w:tc>
          <w:tcPr>
            <w:tcW w:w="46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0130/3</w:t>
            </w:r>
          </w:p>
        </w:tc>
        <w:tc>
          <w:tcPr>
            <w:tcW w:w="48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754110</w:t>
            </w:r>
          </w:p>
        </w:tc>
        <w:tc>
          <w:tcPr>
            <w:tcW w:w="48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282557</w:t>
            </w:r>
          </w:p>
        </w:tc>
      </w:tr>
    </w:tbl>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8B45B8">
      <w:pPr>
        <w:pStyle w:val="NormlWeb"/>
        <w:spacing w:before="0" w:beforeAutospacing="0" w:after="0" w:afterAutospacing="0"/>
        <w:jc w:val="both"/>
        <w:rPr>
          <w:rFonts w:ascii="Cambria" w:hAnsi="Cambria"/>
          <w:sz w:val="20"/>
          <w:szCs w:val="20"/>
        </w:rPr>
      </w:pPr>
      <w:r w:rsidRPr="00F76577">
        <w:rPr>
          <w:rFonts w:ascii="Cambria" w:hAnsi="Cambria"/>
          <w:sz w:val="20"/>
          <w:szCs w:val="20"/>
        </w:rPr>
        <w:t>3.1.2.2. Regisztrált régészeti lelőhelyek</w:t>
      </w:r>
    </w:p>
    <w:p w:rsidR="008B45B8" w:rsidRPr="00F76577" w:rsidRDefault="008B45B8" w:rsidP="0077144F">
      <w:pPr>
        <w:pStyle w:val="NormlWeb"/>
        <w:spacing w:before="0" w:beforeAutospacing="0" w:after="0" w:afterAutospacing="0"/>
        <w:jc w:val="both"/>
        <w:rPr>
          <w:rFonts w:ascii="Cambria" w:hAnsi="Cambria"/>
          <w:sz w:val="20"/>
          <w:szCs w:val="20"/>
        </w:rPr>
      </w:pPr>
    </w:p>
    <w:tbl>
      <w:tblPr>
        <w:tblW w:w="45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0"/>
        <w:gridCol w:w="1257"/>
        <w:gridCol w:w="1182"/>
        <w:gridCol w:w="866"/>
        <w:gridCol w:w="792"/>
        <w:gridCol w:w="1650"/>
        <w:gridCol w:w="1650"/>
      </w:tblGrid>
      <w:tr w:rsidR="00F76577" w:rsidRPr="00F76577" w:rsidTr="008B45B8">
        <w:trPr>
          <w:trHeight w:val="255"/>
        </w:trPr>
        <w:tc>
          <w:tcPr>
            <w:tcW w:w="579" w:type="pct"/>
            <w:shd w:val="clear" w:color="auto" w:fill="auto"/>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azonosító</w:t>
            </w:r>
          </w:p>
        </w:tc>
        <w:tc>
          <w:tcPr>
            <w:tcW w:w="75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lelőhelyszám</w:t>
            </w:r>
          </w:p>
        </w:tc>
        <w:tc>
          <w:tcPr>
            <w:tcW w:w="70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név</w:t>
            </w:r>
          </w:p>
        </w:tc>
        <w:tc>
          <w:tcPr>
            <w:tcW w:w="51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védelem</w:t>
            </w:r>
          </w:p>
        </w:tc>
        <w:tc>
          <w:tcPr>
            <w:tcW w:w="473"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HRSZ</w:t>
            </w:r>
          </w:p>
        </w:tc>
        <w:tc>
          <w:tcPr>
            <w:tcW w:w="98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Y koordináta</w:t>
            </w:r>
          </w:p>
        </w:tc>
        <w:tc>
          <w:tcPr>
            <w:tcW w:w="98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X koordináta</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48232</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1</w:t>
            </w:r>
          </w:p>
        </w:tc>
        <w:tc>
          <w:tcPr>
            <w:tcW w:w="706" w:type="pct"/>
            <w:shd w:val="clear" w:color="auto" w:fill="auto"/>
            <w:noWrap/>
            <w:hideMark/>
          </w:tcPr>
          <w:p w:rsidR="008B45B8" w:rsidRPr="00F76577" w:rsidRDefault="008B45B8" w:rsidP="008B45B8">
            <w:pPr>
              <w:rPr>
                <w:rFonts w:ascii="Cambria" w:hAnsi="Cambria" w:cs="Arial"/>
                <w:sz w:val="20"/>
                <w:szCs w:val="20"/>
              </w:rPr>
            </w:pPr>
            <w:proofErr w:type="spellStart"/>
            <w:r w:rsidRPr="00F76577">
              <w:rPr>
                <w:rFonts w:ascii="Cambria" w:hAnsi="Cambria" w:cs="Arial"/>
                <w:sz w:val="20"/>
                <w:szCs w:val="20"/>
              </w:rPr>
              <w:t>Rácpa</w:t>
            </w:r>
            <w:proofErr w:type="spellEnd"/>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0102/1</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754954</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281778</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49926</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w:t>
            </w:r>
          </w:p>
        </w:tc>
        <w:tc>
          <w:tcPr>
            <w:tcW w:w="70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Tagi-gödör</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0175/3</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755179</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280721</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49927</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3</w:t>
            </w:r>
          </w:p>
        </w:tc>
        <w:tc>
          <w:tcPr>
            <w:tcW w:w="70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Vizes-völgy</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0175/6</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754488</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280740</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49554</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8</w:t>
            </w:r>
          </w:p>
        </w:tc>
        <w:tc>
          <w:tcPr>
            <w:tcW w:w="706" w:type="pct"/>
            <w:shd w:val="clear" w:color="auto" w:fill="auto"/>
            <w:noWrap/>
            <w:hideMark/>
          </w:tcPr>
          <w:p w:rsidR="008B45B8" w:rsidRPr="00F76577" w:rsidRDefault="008B45B8" w:rsidP="008B45B8">
            <w:pPr>
              <w:rPr>
                <w:rFonts w:ascii="Cambria" w:hAnsi="Cambria" w:cs="Arial"/>
                <w:sz w:val="20"/>
                <w:szCs w:val="20"/>
              </w:rPr>
            </w:pPr>
            <w:proofErr w:type="spellStart"/>
            <w:r w:rsidRPr="00F76577">
              <w:rPr>
                <w:rFonts w:ascii="Cambria" w:hAnsi="Cambria" w:cs="Arial"/>
                <w:sz w:val="20"/>
                <w:szCs w:val="20"/>
              </w:rPr>
              <w:t>Pajdos</w:t>
            </w:r>
            <w:proofErr w:type="spellEnd"/>
            <w:r w:rsidRPr="00F76577">
              <w:rPr>
                <w:rFonts w:ascii="Cambria" w:hAnsi="Cambria" w:cs="Arial"/>
                <w:sz w:val="20"/>
                <w:szCs w:val="20"/>
              </w:rPr>
              <w:t>-hegy</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1463/4</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752717</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284684</w:t>
            </w:r>
          </w:p>
        </w:tc>
      </w:tr>
    </w:tbl>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D70794" w:rsidRPr="00F76577" w:rsidRDefault="00D70794" w:rsidP="0077144F">
      <w:pPr>
        <w:pStyle w:val="NormlWeb"/>
        <w:spacing w:before="0" w:beforeAutospacing="0" w:after="0" w:afterAutospacing="0"/>
        <w:jc w:val="both"/>
        <w:rPr>
          <w:rFonts w:ascii="Cambria" w:hAnsi="Cambria"/>
          <w:sz w:val="20"/>
          <w:szCs w:val="20"/>
        </w:rPr>
      </w:pPr>
    </w:p>
    <w:p w:rsidR="00D70794" w:rsidRPr="00F76577" w:rsidRDefault="00D70794" w:rsidP="00D70794">
      <w:pPr>
        <w:pStyle w:val="NormlWeb"/>
        <w:spacing w:before="0" w:beforeAutospacing="0" w:after="0" w:afterAutospacing="0"/>
        <w:jc w:val="both"/>
        <w:rPr>
          <w:rFonts w:ascii="Cambria" w:hAnsi="Cambria"/>
          <w:sz w:val="20"/>
          <w:szCs w:val="20"/>
        </w:rPr>
      </w:pPr>
      <w:r w:rsidRPr="00F76577">
        <w:rPr>
          <w:rFonts w:ascii="Cambria" w:hAnsi="Cambria"/>
          <w:sz w:val="20"/>
          <w:szCs w:val="20"/>
        </w:rPr>
        <w:t>3.1.3. Bányaterület</w:t>
      </w:r>
    </w:p>
    <w:p w:rsidR="00D70794" w:rsidRPr="00F76577" w:rsidRDefault="00D70794" w:rsidP="00D70794">
      <w:pPr>
        <w:pStyle w:val="NormlWeb"/>
        <w:spacing w:before="0" w:beforeAutospacing="0" w:after="0" w:afterAutospacing="0"/>
        <w:jc w:val="both"/>
        <w:rPr>
          <w:rFonts w:ascii="Cambria" w:hAnsi="Cambria"/>
          <w:i/>
          <w:sz w:val="20"/>
          <w:szCs w:val="20"/>
        </w:rPr>
      </w:pPr>
    </w:p>
    <w:p w:rsidR="00D70794" w:rsidRPr="00F76577" w:rsidRDefault="00D70794" w:rsidP="00D70794">
      <w:pPr>
        <w:pStyle w:val="NormlWeb"/>
        <w:spacing w:before="0" w:beforeAutospacing="0" w:after="0" w:afterAutospacing="0"/>
        <w:jc w:val="both"/>
        <w:rPr>
          <w:rFonts w:ascii="Cambria" w:hAnsi="Cambria"/>
          <w:i/>
          <w:sz w:val="20"/>
          <w:szCs w:val="20"/>
        </w:rPr>
      </w:pPr>
      <w:r w:rsidRPr="00F76577">
        <w:rPr>
          <w:rFonts w:ascii="Cambria" w:hAnsi="Cambria"/>
          <w:i/>
          <w:sz w:val="20"/>
          <w:szCs w:val="20"/>
        </w:rPr>
        <w:t xml:space="preserve">Kőolaj ásványi nyersanyag lelőhely és Andornaktálya II. </w:t>
      </w:r>
      <w:proofErr w:type="spellStart"/>
      <w:r w:rsidRPr="00F76577">
        <w:rPr>
          <w:rFonts w:ascii="Cambria" w:hAnsi="Cambria"/>
          <w:i/>
          <w:sz w:val="20"/>
          <w:szCs w:val="20"/>
        </w:rPr>
        <w:t>védnevű</w:t>
      </w:r>
      <w:proofErr w:type="spellEnd"/>
      <w:r w:rsidRPr="00F76577">
        <w:rPr>
          <w:rFonts w:ascii="Cambria" w:hAnsi="Cambria"/>
          <w:i/>
          <w:sz w:val="20"/>
          <w:szCs w:val="20"/>
        </w:rPr>
        <w:t xml:space="preserve"> bányatelek érinti az igazgatási területet</w:t>
      </w:r>
      <w:r w:rsidR="006365AF" w:rsidRPr="00F76577">
        <w:rPr>
          <w:rFonts w:ascii="Cambria" w:hAnsi="Cambria"/>
          <w:i/>
          <w:sz w:val="20"/>
          <w:szCs w:val="20"/>
        </w:rPr>
        <w:t>.</w:t>
      </w:r>
    </w:p>
    <w:p w:rsidR="00D70794" w:rsidRPr="00F76577" w:rsidRDefault="00D70794" w:rsidP="00D70794">
      <w:pPr>
        <w:pStyle w:val="NormlWeb"/>
        <w:spacing w:before="0" w:beforeAutospacing="0" w:after="0" w:afterAutospacing="0"/>
        <w:jc w:val="both"/>
        <w:rPr>
          <w:rFonts w:ascii="Cambria" w:hAnsi="Cambria"/>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4"/>
        <w:gridCol w:w="1143"/>
        <w:gridCol w:w="1143"/>
        <w:gridCol w:w="1485"/>
      </w:tblGrid>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both"/>
              <w:rPr>
                <w:rFonts w:ascii="Cambria" w:hAnsi="Cambria"/>
                <w:sz w:val="20"/>
                <w:szCs w:val="20"/>
              </w:rPr>
            </w:pPr>
            <w:r w:rsidRPr="00F76577">
              <w:rPr>
                <w:rFonts w:ascii="Cambria" w:hAnsi="Cambria"/>
                <w:sz w:val="20"/>
                <w:szCs w:val="20"/>
              </w:rPr>
              <w:t>Kulcskút</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EOV-Y</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EOV-X</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Település</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DK-186</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752270.12</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279799.21</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both"/>
              <w:rPr>
                <w:rFonts w:ascii="Cambria" w:hAnsi="Cambria"/>
                <w:sz w:val="20"/>
                <w:szCs w:val="20"/>
              </w:rPr>
            </w:pPr>
            <w:r w:rsidRPr="00F76577">
              <w:rPr>
                <w:rFonts w:ascii="Cambria" w:hAnsi="Cambria"/>
                <w:sz w:val="20"/>
                <w:szCs w:val="20"/>
              </w:rPr>
              <w:t>Sarokpont</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1</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750994.05</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281101.88</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750993.74</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277102.16</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752993.59</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277101.99</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4</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752994.01</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282101.63</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750994.13</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282101.81</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bl>
    <w:p w:rsidR="00D70794" w:rsidRPr="00F76577" w:rsidRDefault="00D70794" w:rsidP="00D70794">
      <w:pPr>
        <w:pStyle w:val="NormlWeb"/>
        <w:spacing w:before="0" w:beforeAutospacing="0" w:after="0" w:afterAutospacing="0"/>
        <w:jc w:val="both"/>
        <w:rPr>
          <w:rFonts w:ascii="Cambria" w:hAnsi="Cambria"/>
          <w:sz w:val="20"/>
          <w:szCs w:val="20"/>
        </w:rPr>
      </w:pPr>
    </w:p>
    <w:p w:rsidR="00D70794" w:rsidRPr="00F76577" w:rsidRDefault="00D70794" w:rsidP="00D70794">
      <w:pPr>
        <w:pStyle w:val="NormlWeb"/>
        <w:spacing w:before="0" w:beforeAutospacing="0" w:after="0" w:afterAutospacing="0"/>
        <w:jc w:val="both"/>
        <w:rPr>
          <w:rFonts w:ascii="Cambria" w:hAnsi="Cambria"/>
          <w:sz w:val="20"/>
          <w:szCs w:val="20"/>
        </w:rPr>
      </w:pPr>
      <w:r w:rsidRPr="00F76577">
        <w:rPr>
          <w:rFonts w:ascii="Cambria" w:hAnsi="Cambria"/>
          <w:sz w:val="20"/>
          <w:szCs w:val="20"/>
        </w:rPr>
        <w:t>3.1.4. Felszínmozgással érintett terület</w:t>
      </w:r>
    </w:p>
    <w:p w:rsidR="00D70794" w:rsidRPr="00F76577" w:rsidRDefault="00D70794" w:rsidP="00D70794">
      <w:pPr>
        <w:pStyle w:val="NormlWeb"/>
        <w:spacing w:before="0" w:beforeAutospacing="0" w:after="0" w:afterAutospacing="0"/>
        <w:jc w:val="both"/>
        <w:rPr>
          <w:rFonts w:ascii="Cambria" w:hAnsi="Cambria"/>
          <w:sz w:val="20"/>
          <w:szCs w:val="20"/>
        </w:rPr>
      </w:pP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31-000-0-25 kódszámon: Ostoros, Rét-völgy</w:t>
      </w: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01-330-4-1 kódszámon: Ostoros, Honvéd u.</w:t>
      </w: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01-330-4-2 kódszámon: Ostoros, Arany J. u. 11-13.</w:t>
      </w:r>
    </w:p>
    <w:p w:rsidR="00D70794" w:rsidRPr="00F76577" w:rsidRDefault="00D70794" w:rsidP="00D70794">
      <w:pPr>
        <w:pStyle w:val="NormlWeb"/>
        <w:spacing w:before="0" w:beforeAutospacing="0" w:after="0" w:afterAutospacing="0"/>
        <w:jc w:val="both"/>
        <w:rPr>
          <w:rFonts w:ascii="Cambria" w:hAnsi="Cambria"/>
          <w:sz w:val="20"/>
          <w:szCs w:val="20"/>
        </w:rPr>
      </w:pPr>
    </w:p>
    <w:p w:rsidR="00D87099" w:rsidRPr="00F76577" w:rsidRDefault="00D87099" w:rsidP="00D70794">
      <w:pPr>
        <w:pStyle w:val="NormlWeb"/>
        <w:spacing w:before="0" w:beforeAutospacing="0" w:after="0" w:afterAutospacing="0"/>
        <w:jc w:val="both"/>
        <w:rPr>
          <w:rFonts w:ascii="Cambria" w:hAnsi="Cambria"/>
          <w:sz w:val="20"/>
          <w:szCs w:val="20"/>
        </w:rPr>
      </w:pPr>
    </w:p>
    <w:p w:rsidR="00D87099" w:rsidRPr="00F76577" w:rsidRDefault="00D87099" w:rsidP="00D87099">
      <w:pPr>
        <w:pStyle w:val="NormlWeb"/>
        <w:spacing w:before="0" w:beforeAutospacing="0" w:after="0" w:afterAutospacing="0"/>
        <w:jc w:val="both"/>
        <w:rPr>
          <w:rFonts w:ascii="Cambria" w:hAnsi="Cambria"/>
          <w:sz w:val="20"/>
          <w:szCs w:val="20"/>
        </w:rPr>
      </w:pPr>
      <w:r w:rsidRPr="00F76577">
        <w:rPr>
          <w:rFonts w:ascii="Cambria" w:hAnsi="Cambria"/>
          <w:sz w:val="20"/>
          <w:szCs w:val="20"/>
        </w:rPr>
        <w:t>3.1.4. Hidrogeológiai védőidom által érintett területek</w:t>
      </w:r>
    </w:p>
    <w:p w:rsidR="00D87099" w:rsidRPr="00F76577" w:rsidRDefault="00D87099" w:rsidP="00D87099">
      <w:pPr>
        <w:pStyle w:val="NormlWeb"/>
        <w:spacing w:before="0" w:beforeAutospacing="0" w:after="0" w:afterAutospacing="0"/>
        <w:jc w:val="both"/>
        <w:rPr>
          <w:rFonts w:ascii="Cambria" w:hAnsi="Cambria"/>
          <w:sz w:val="20"/>
          <w:szCs w:val="20"/>
        </w:rPr>
      </w:pPr>
    </w:p>
    <w:p w:rsidR="00D87099" w:rsidRPr="00F76577" w:rsidRDefault="00D87099" w:rsidP="00D70794">
      <w:pPr>
        <w:pStyle w:val="NormlWeb"/>
        <w:spacing w:before="0" w:beforeAutospacing="0" w:after="0" w:afterAutospacing="0"/>
        <w:jc w:val="both"/>
        <w:rPr>
          <w:rFonts w:ascii="Cambria" w:hAnsi="Cambria"/>
          <w:sz w:val="20"/>
          <w:szCs w:val="20"/>
        </w:rPr>
      </w:pPr>
      <w:r w:rsidRPr="00F76577">
        <w:rPr>
          <w:rFonts w:ascii="Cambria" w:hAnsi="Cambria"/>
          <w:i/>
          <w:sz w:val="20"/>
          <w:szCs w:val="20"/>
        </w:rPr>
        <w:t>Az Eger 0679/2 hrsz.-ú ingatlanon található AT-8 és AT-10 jelű hévízkutak védőterület-, védőidom rendszerét a hatályos előírások szerint be kell tartani</w:t>
      </w:r>
      <w:r w:rsidRPr="00F76577">
        <w:rPr>
          <w:rFonts w:ascii="Cambria" w:hAnsi="Cambria"/>
          <w:sz w:val="20"/>
          <w:szCs w:val="20"/>
        </w:rPr>
        <w:t>.</w:t>
      </w:r>
    </w:p>
    <w:p w:rsidR="00D87099" w:rsidRPr="00F76577" w:rsidRDefault="00D87099" w:rsidP="00D70794">
      <w:pPr>
        <w:pStyle w:val="NormlWeb"/>
        <w:spacing w:before="0" w:beforeAutospacing="0" w:after="0" w:afterAutospacing="0"/>
        <w:jc w:val="both"/>
        <w:rPr>
          <w:rFonts w:ascii="Cambria" w:hAnsi="Cambria"/>
          <w:sz w:val="20"/>
          <w:szCs w:val="20"/>
        </w:rPr>
      </w:pPr>
    </w:p>
    <w:p w:rsidR="00D87099" w:rsidRPr="00F76577" w:rsidRDefault="00541B83" w:rsidP="00D70794">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289CB149" wp14:editId="1E49F56B">
            <wp:extent cx="5762625" cy="4057650"/>
            <wp:effectExtent l="0" t="0" r="0" b="0"/>
            <wp:docPr id="6" name="Kép 6" descr="Hidrogeologiai-vedoi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drogeologiai-vedoi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rsidR="00D87099" w:rsidRPr="00F76577" w:rsidRDefault="00D87099" w:rsidP="00D70794">
      <w:pPr>
        <w:pStyle w:val="NormlWeb"/>
        <w:spacing w:before="0" w:beforeAutospacing="0" w:after="0" w:afterAutospacing="0"/>
        <w:jc w:val="both"/>
        <w:rPr>
          <w:rFonts w:ascii="Cambria" w:hAnsi="Cambria"/>
          <w:sz w:val="20"/>
          <w:szCs w:val="20"/>
        </w:rPr>
      </w:pPr>
    </w:p>
    <w:p w:rsidR="00D70794" w:rsidRPr="00F76577" w:rsidRDefault="00D70794"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0B45F0" w:rsidRPr="00F76577" w:rsidRDefault="00830B5B" w:rsidP="0077144F">
      <w:pPr>
        <w:rPr>
          <w:rFonts w:ascii="Cambria" w:hAnsi="Cambria"/>
          <w:sz w:val="20"/>
          <w:szCs w:val="20"/>
        </w:rPr>
      </w:pPr>
      <w:r w:rsidRPr="00F76577">
        <w:rPr>
          <w:rFonts w:ascii="Cambria" w:hAnsi="Cambria"/>
          <w:sz w:val="20"/>
          <w:szCs w:val="20"/>
        </w:rPr>
        <w:t>3.2.1. Minta-keresztszelvények</w:t>
      </w:r>
    </w:p>
    <w:p w:rsidR="00830B5B" w:rsidRPr="00F76577" w:rsidRDefault="00830B5B" w:rsidP="0077144F">
      <w:pPr>
        <w:rPr>
          <w:rFonts w:ascii="Cambria" w:hAnsi="Cambria"/>
          <w:sz w:val="20"/>
          <w:szCs w:val="20"/>
        </w:rPr>
      </w:pPr>
    </w:p>
    <w:p w:rsidR="00830B5B" w:rsidRPr="00F76577" w:rsidRDefault="00541B83" w:rsidP="0077144F">
      <w:pPr>
        <w:rPr>
          <w:rFonts w:ascii="Cambria" w:hAnsi="Cambria"/>
          <w:sz w:val="20"/>
          <w:szCs w:val="20"/>
        </w:rPr>
      </w:pPr>
      <w:r w:rsidRPr="00F76577">
        <w:rPr>
          <w:rFonts w:ascii="Cambria" w:hAnsi="Cambria"/>
          <w:noProof/>
          <w:sz w:val="20"/>
          <w:szCs w:val="20"/>
        </w:rPr>
        <w:drawing>
          <wp:inline distT="0" distB="0" distL="0" distR="0" wp14:anchorId="00558771" wp14:editId="6C39B458">
            <wp:extent cx="5753100" cy="8134350"/>
            <wp:effectExtent l="0" t="0" r="0" b="0"/>
            <wp:docPr id="7" name="Kép 7" descr="Mintakeresztszelv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takeresztszelve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830B5B" w:rsidRPr="00F76577" w:rsidSect="00CC2FA2">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16F" w:rsidRDefault="0078716F" w:rsidP="00CC2FA2">
      <w:r>
        <w:separator/>
      </w:r>
    </w:p>
  </w:endnote>
  <w:endnote w:type="continuationSeparator" w:id="0">
    <w:p w:rsidR="0078716F" w:rsidRDefault="0078716F" w:rsidP="00CC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D67" w:rsidRDefault="00467D67" w:rsidP="00CC2FA2">
    <w:pPr>
      <w:pStyle w:val="llb"/>
      <w:jc w:val="right"/>
    </w:pPr>
    <w:r w:rsidRPr="00CC2FA2">
      <w:rPr>
        <w:rFonts w:ascii="Cambria" w:hAnsi="Cambria"/>
        <w:sz w:val="16"/>
        <w:szCs w:val="16"/>
      </w:rPr>
      <w:fldChar w:fldCharType="begin"/>
    </w:r>
    <w:r w:rsidRPr="00CC2FA2">
      <w:rPr>
        <w:rFonts w:ascii="Cambria" w:hAnsi="Cambria"/>
        <w:sz w:val="16"/>
        <w:szCs w:val="16"/>
      </w:rPr>
      <w:instrText xml:space="preserve"> PAGE   \* MERGEFORMAT </w:instrText>
    </w:r>
    <w:r w:rsidRPr="00CC2FA2">
      <w:rPr>
        <w:rFonts w:ascii="Cambria" w:hAnsi="Cambria"/>
        <w:sz w:val="16"/>
        <w:szCs w:val="16"/>
      </w:rPr>
      <w:fldChar w:fldCharType="separate"/>
    </w:r>
    <w:r w:rsidR="00D50E6E">
      <w:rPr>
        <w:rFonts w:ascii="Cambria" w:hAnsi="Cambria"/>
        <w:noProof/>
        <w:sz w:val="16"/>
        <w:szCs w:val="16"/>
      </w:rPr>
      <w:t>17</w:t>
    </w:r>
    <w:r w:rsidRPr="00CC2FA2">
      <w:rPr>
        <w:rFonts w:ascii="Cambria" w:hAnsi="Cambri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16F" w:rsidRDefault="0078716F" w:rsidP="00CC2FA2">
      <w:r>
        <w:separator/>
      </w:r>
    </w:p>
  </w:footnote>
  <w:footnote w:type="continuationSeparator" w:id="0">
    <w:p w:rsidR="0078716F" w:rsidRDefault="0078716F" w:rsidP="00CC2FA2">
      <w:r>
        <w:continuationSeparator/>
      </w:r>
    </w:p>
  </w:footnote>
  <w:footnote w:id="1">
    <w:p w:rsidR="00D31C91" w:rsidRDefault="00D31C91">
      <w:pPr>
        <w:pStyle w:val="Lbjegyzetszveg"/>
      </w:pPr>
      <w:r>
        <w:rPr>
          <w:rStyle w:val="Lbjegyzet-hivatkozs"/>
        </w:rPr>
        <w:footnoteRef/>
      </w:r>
      <w:r>
        <w:t xml:space="preserve"> Módosította 4/2018.(II.21.) önkormányzati rendelet. Hatályos: 2018.02.22-től</w:t>
      </w:r>
    </w:p>
  </w:footnote>
  <w:footnote w:id="2">
    <w:p w:rsidR="009E7E07" w:rsidRDefault="009E7E07">
      <w:pPr>
        <w:pStyle w:val="Lbjegyzetszveg"/>
      </w:pPr>
      <w:r>
        <w:rPr>
          <w:rStyle w:val="Lbjegyzet-hivatkozs"/>
        </w:rPr>
        <w:footnoteRef/>
      </w:r>
      <w:r>
        <w:t xml:space="preserve"> Módosította 4/2018.(II.22.) önkormányzati rendelet 2. §-a Hatályos: 2018.02.22-től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794"/>
    <w:multiLevelType w:val="hybridMultilevel"/>
    <w:tmpl w:val="5540F130"/>
    <w:lvl w:ilvl="0" w:tplc="06E86A6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8490E09"/>
    <w:multiLevelType w:val="hybridMultilevel"/>
    <w:tmpl w:val="5C14D246"/>
    <w:lvl w:ilvl="0" w:tplc="A6A8F032">
      <w:start w:val="1"/>
      <w:numFmt w:val="decimal"/>
      <w:lvlText w:val="(%1)"/>
      <w:lvlJc w:val="left"/>
      <w:pPr>
        <w:ind w:left="360"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0A505C2B"/>
    <w:multiLevelType w:val="hybridMultilevel"/>
    <w:tmpl w:val="92DEB970"/>
    <w:lvl w:ilvl="0" w:tplc="58E82A4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AD71686"/>
    <w:multiLevelType w:val="hybridMultilevel"/>
    <w:tmpl w:val="41AE42B0"/>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D871BC1"/>
    <w:multiLevelType w:val="hybridMultilevel"/>
    <w:tmpl w:val="1CB4AA2E"/>
    <w:lvl w:ilvl="0" w:tplc="D6EA903E">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FD751C0"/>
    <w:multiLevelType w:val="hybridMultilevel"/>
    <w:tmpl w:val="4B149A50"/>
    <w:lvl w:ilvl="0" w:tplc="34FAABD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15E0750"/>
    <w:multiLevelType w:val="hybridMultilevel"/>
    <w:tmpl w:val="5186DE5A"/>
    <w:lvl w:ilvl="0" w:tplc="A6A8F032">
      <w:start w:val="1"/>
      <w:numFmt w:val="decimal"/>
      <w:lvlText w:val="(%1)"/>
      <w:lvlJc w:val="left"/>
      <w:pPr>
        <w:ind w:left="360"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8F3A2AA6">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7" w15:restartNumberingAfterBreak="0">
    <w:nsid w:val="12783DD2"/>
    <w:multiLevelType w:val="hybridMultilevel"/>
    <w:tmpl w:val="8A26490E"/>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3BE1536"/>
    <w:multiLevelType w:val="hybridMultilevel"/>
    <w:tmpl w:val="ABCAF512"/>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15D420E9"/>
    <w:multiLevelType w:val="hybridMultilevel"/>
    <w:tmpl w:val="A524C494"/>
    <w:lvl w:ilvl="0" w:tplc="06E86A60">
      <w:start w:val="1"/>
      <w:numFmt w:val="decimal"/>
      <w:lvlText w:val="(%1)"/>
      <w:lvlJc w:val="left"/>
      <w:pPr>
        <w:ind w:left="360" w:hanging="360"/>
      </w:pPr>
      <w:rPr>
        <w:rFonts w:hint="default"/>
        <w:i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 w15:restartNumberingAfterBreak="0">
    <w:nsid w:val="17887033"/>
    <w:multiLevelType w:val="hybridMultilevel"/>
    <w:tmpl w:val="CEAAC514"/>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18FF1D67"/>
    <w:multiLevelType w:val="hybridMultilevel"/>
    <w:tmpl w:val="0CDE09DE"/>
    <w:lvl w:ilvl="0" w:tplc="C4F80054">
      <w:start w:val="1"/>
      <w:numFmt w:val="lowerLetter"/>
      <w:lvlText w:val="b%1)"/>
      <w:lvlJc w:val="left"/>
      <w:pPr>
        <w:ind w:left="1069" w:hanging="360"/>
      </w:pPr>
      <w:rPr>
        <w:rFonts w:ascii="Cambria" w:hAnsi="Cambria" w:hint="default"/>
        <w:b w:val="0"/>
        <w:i w:val="0"/>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2" w15:restartNumberingAfterBreak="0">
    <w:nsid w:val="194355F7"/>
    <w:multiLevelType w:val="hybridMultilevel"/>
    <w:tmpl w:val="6E10D14A"/>
    <w:lvl w:ilvl="0" w:tplc="040E0017">
      <w:start w:val="1"/>
      <w:numFmt w:val="lowerLetter"/>
      <w:lvlText w:val="%1)"/>
      <w:lvlJc w:val="left"/>
      <w:pPr>
        <w:ind w:left="720" w:hanging="360"/>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A712343"/>
    <w:multiLevelType w:val="hybridMultilevel"/>
    <w:tmpl w:val="554CD05A"/>
    <w:lvl w:ilvl="0" w:tplc="242044CA">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4" w15:restartNumberingAfterBreak="0">
    <w:nsid w:val="1B0718B6"/>
    <w:multiLevelType w:val="hybridMultilevel"/>
    <w:tmpl w:val="B18E133E"/>
    <w:lvl w:ilvl="0" w:tplc="319C777E">
      <w:start w:val="1"/>
      <w:numFmt w:val="ordinal"/>
      <w:lvlText w:val="%1"/>
      <w:lvlJc w:val="left"/>
      <w:pPr>
        <w:ind w:left="1069"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5" w15:restartNumberingAfterBreak="0">
    <w:nsid w:val="1CDB3869"/>
    <w:multiLevelType w:val="hybridMultilevel"/>
    <w:tmpl w:val="CA9A1754"/>
    <w:lvl w:ilvl="0" w:tplc="74903464">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27BF0132"/>
    <w:multiLevelType w:val="hybridMultilevel"/>
    <w:tmpl w:val="92D23002"/>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2EA65927"/>
    <w:multiLevelType w:val="hybridMultilevel"/>
    <w:tmpl w:val="CE3ED976"/>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8" w15:restartNumberingAfterBreak="0">
    <w:nsid w:val="31973A64"/>
    <w:multiLevelType w:val="hybridMultilevel"/>
    <w:tmpl w:val="10666F44"/>
    <w:lvl w:ilvl="0" w:tplc="06E86A6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E0E63C1"/>
    <w:multiLevelType w:val="hybridMultilevel"/>
    <w:tmpl w:val="4EFC7F0C"/>
    <w:lvl w:ilvl="0" w:tplc="9A345910">
      <w:start w:val="4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46F06A2"/>
    <w:multiLevelType w:val="hybridMultilevel"/>
    <w:tmpl w:val="65F4B034"/>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49340785"/>
    <w:multiLevelType w:val="hybridMultilevel"/>
    <w:tmpl w:val="495CD4C8"/>
    <w:lvl w:ilvl="0" w:tplc="CDB6474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4D42295F"/>
    <w:multiLevelType w:val="hybridMultilevel"/>
    <w:tmpl w:val="C93EF1FE"/>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1B83445"/>
    <w:multiLevelType w:val="hybridMultilevel"/>
    <w:tmpl w:val="639AA088"/>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54A33A6A"/>
    <w:multiLevelType w:val="hybridMultilevel"/>
    <w:tmpl w:val="6AC20F5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5852454"/>
    <w:multiLevelType w:val="hybridMultilevel"/>
    <w:tmpl w:val="49B631C4"/>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5671062A"/>
    <w:multiLevelType w:val="hybridMultilevel"/>
    <w:tmpl w:val="554CD05A"/>
    <w:lvl w:ilvl="0" w:tplc="242044CA">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7" w15:restartNumberingAfterBreak="0">
    <w:nsid w:val="5D276DA6"/>
    <w:multiLevelType w:val="hybridMultilevel"/>
    <w:tmpl w:val="B7F277D2"/>
    <w:lvl w:ilvl="0" w:tplc="040E0017">
      <w:start w:val="1"/>
      <w:numFmt w:val="lowerLetter"/>
      <w:lvlText w:val="%1)"/>
      <w:lvlJc w:val="left"/>
      <w:pPr>
        <w:ind w:left="720" w:hanging="360"/>
      </w:pPr>
      <w:rPr>
        <w:rFonts w:hint="default"/>
      </w:rPr>
    </w:lvl>
    <w:lvl w:ilvl="1" w:tplc="3614FD68">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6756DE4"/>
    <w:multiLevelType w:val="hybridMultilevel"/>
    <w:tmpl w:val="666CD76E"/>
    <w:lvl w:ilvl="0" w:tplc="040E0017">
      <w:start w:val="1"/>
      <w:numFmt w:val="lowerLetter"/>
      <w:lvlText w:val="%1)"/>
      <w:lvlJc w:val="left"/>
      <w:pPr>
        <w:ind w:left="720" w:hanging="360"/>
      </w:pPr>
      <w:rPr>
        <w:rFonts w:hint="default"/>
      </w:rPr>
    </w:lvl>
    <w:lvl w:ilvl="1" w:tplc="8F3A2AA6">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5407B1B"/>
    <w:multiLevelType w:val="hybridMultilevel"/>
    <w:tmpl w:val="2BD6F8E0"/>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0" w15:restartNumberingAfterBreak="0">
    <w:nsid w:val="7EF97B64"/>
    <w:multiLevelType w:val="hybridMultilevel"/>
    <w:tmpl w:val="C088B394"/>
    <w:lvl w:ilvl="0" w:tplc="040E0017">
      <w:start w:val="1"/>
      <w:numFmt w:val="lowerLetter"/>
      <w:lvlText w:val="%1)"/>
      <w:lvlJc w:val="left"/>
      <w:pPr>
        <w:ind w:left="720" w:hanging="360"/>
      </w:pPr>
      <w:rPr>
        <w:rFonts w:hint="default"/>
      </w:rPr>
    </w:lvl>
    <w:lvl w:ilvl="1" w:tplc="A8C05E1E">
      <w:start w:val="1"/>
      <w:numFmt w:val="decimal"/>
      <w:lvlText w:val="(%2)"/>
      <w:lvlJc w:val="left"/>
      <w:pPr>
        <w:ind w:left="1440" w:hanging="360"/>
      </w:pPr>
      <w:rPr>
        <w:rFonts w:hint="default"/>
      </w:rPr>
    </w:lvl>
    <w:lvl w:ilvl="2" w:tplc="D3A858D2">
      <w:start w:val="40"/>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
  </w:num>
  <w:num w:numId="2">
    <w:abstractNumId w:val="27"/>
  </w:num>
  <w:num w:numId="3">
    <w:abstractNumId w:val="30"/>
  </w:num>
  <w:num w:numId="4">
    <w:abstractNumId w:val="28"/>
  </w:num>
  <w:num w:numId="5">
    <w:abstractNumId w:val="29"/>
  </w:num>
  <w:num w:numId="6">
    <w:abstractNumId w:val="6"/>
  </w:num>
  <w:num w:numId="7">
    <w:abstractNumId w:val="1"/>
  </w:num>
  <w:num w:numId="8">
    <w:abstractNumId w:val="5"/>
  </w:num>
  <w:num w:numId="9">
    <w:abstractNumId w:val="25"/>
  </w:num>
  <w:num w:numId="10">
    <w:abstractNumId w:val="18"/>
  </w:num>
  <w:num w:numId="11">
    <w:abstractNumId w:val="0"/>
  </w:num>
  <w:num w:numId="12">
    <w:abstractNumId w:val="23"/>
  </w:num>
  <w:num w:numId="13">
    <w:abstractNumId w:val="16"/>
  </w:num>
  <w:num w:numId="14">
    <w:abstractNumId w:val="10"/>
  </w:num>
  <w:num w:numId="15">
    <w:abstractNumId w:val="9"/>
  </w:num>
  <w:num w:numId="16">
    <w:abstractNumId w:val="20"/>
  </w:num>
  <w:num w:numId="17">
    <w:abstractNumId w:val="15"/>
  </w:num>
  <w:num w:numId="18">
    <w:abstractNumId w:val="17"/>
  </w:num>
  <w:num w:numId="19">
    <w:abstractNumId w:val="12"/>
  </w:num>
  <w:num w:numId="20">
    <w:abstractNumId w:val="8"/>
  </w:num>
  <w:num w:numId="21">
    <w:abstractNumId w:val="22"/>
  </w:num>
  <w:num w:numId="22">
    <w:abstractNumId w:val="11"/>
  </w:num>
  <w:num w:numId="23">
    <w:abstractNumId w:val="3"/>
  </w:num>
  <w:num w:numId="24">
    <w:abstractNumId w:val="14"/>
  </w:num>
  <w:num w:numId="25">
    <w:abstractNumId w:val="7"/>
  </w:num>
  <w:num w:numId="26">
    <w:abstractNumId w:val="26"/>
  </w:num>
  <w:num w:numId="27">
    <w:abstractNumId w:val="13"/>
  </w:num>
  <w:num w:numId="28">
    <w:abstractNumId w:val="2"/>
  </w:num>
  <w:num w:numId="29">
    <w:abstractNumId w:val="24"/>
  </w:num>
  <w:num w:numId="30">
    <w:abstractNumId w:val="4"/>
  </w:num>
  <w:num w:numId="31">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44F"/>
    <w:rsid w:val="00006423"/>
    <w:rsid w:val="00026EF2"/>
    <w:rsid w:val="00031CD3"/>
    <w:rsid w:val="00034D36"/>
    <w:rsid w:val="00061968"/>
    <w:rsid w:val="00065C76"/>
    <w:rsid w:val="00076367"/>
    <w:rsid w:val="000B1047"/>
    <w:rsid w:val="000B45F0"/>
    <w:rsid w:val="000D1861"/>
    <w:rsid w:val="000F2038"/>
    <w:rsid w:val="00107B22"/>
    <w:rsid w:val="00114329"/>
    <w:rsid w:val="00117195"/>
    <w:rsid w:val="00144DCC"/>
    <w:rsid w:val="00147EA3"/>
    <w:rsid w:val="0015768B"/>
    <w:rsid w:val="00157A88"/>
    <w:rsid w:val="00157AC8"/>
    <w:rsid w:val="00157D98"/>
    <w:rsid w:val="0016159D"/>
    <w:rsid w:val="00183200"/>
    <w:rsid w:val="00184411"/>
    <w:rsid w:val="00186A5C"/>
    <w:rsid w:val="001B3C0D"/>
    <w:rsid w:val="001D2331"/>
    <w:rsid w:val="00216DB1"/>
    <w:rsid w:val="00231B69"/>
    <w:rsid w:val="00254FAA"/>
    <w:rsid w:val="002710B7"/>
    <w:rsid w:val="002C6990"/>
    <w:rsid w:val="002C71E9"/>
    <w:rsid w:val="002F344B"/>
    <w:rsid w:val="00315412"/>
    <w:rsid w:val="003307A4"/>
    <w:rsid w:val="003309F7"/>
    <w:rsid w:val="0033202D"/>
    <w:rsid w:val="00352F68"/>
    <w:rsid w:val="003652A3"/>
    <w:rsid w:val="003670EA"/>
    <w:rsid w:val="003749B5"/>
    <w:rsid w:val="003749C1"/>
    <w:rsid w:val="00374CC9"/>
    <w:rsid w:val="0038744C"/>
    <w:rsid w:val="003D4790"/>
    <w:rsid w:val="003D6FB0"/>
    <w:rsid w:val="003E1AF2"/>
    <w:rsid w:val="003E3A8D"/>
    <w:rsid w:val="003E5FAC"/>
    <w:rsid w:val="003F6E68"/>
    <w:rsid w:val="004061F2"/>
    <w:rsid w:val="00461444"/>
    <w:rsid w:val="00467D67"/>
    <w:rsid w:val="00472A5F"/>
    <w:rsid w:val="004802F7"/>
    <w:rsid w:val="004804C1"/>
    <w:rsid w:val="00490F16"/>
    <w:rsid w:val="00493011"/>
    <w:rsid w:val="00493245"/>
    <w:rsid w:val="004971D7"/>
    <w:rsid w:val="004C34FC"/>
    <w:rsid w:val="004D5655"/>
    <w:rsid w:val="004E055D"/>
    <w:rsid w:val="004E338C"/>
    <w:rsid w:val="004E5D61"/>
    <w:rsid w:val="004E7F48"/>
    <w:rsid w:val="00506A4C"/>
    <w:rsid w:val="005302A8"/>
    <w:rsid w:val="00540E46"/>
    <w:rsid w:val="00541B83"/>
    <w:rsid w:val="00541BCB"/>
    <w:rsid w:val="00560FC9"/>
    <w:rsid w:val="0057184B"/>
    <w:rsid w:val="0057643C"/>
    <w:rsid w:val="00580EB4"/>
    <w:rsid w:val="005856E7"/>
    <w:rsid w:val="00587BE9"/>
    <w:rsid w:val="005F7546"/>
    <w:rsid w:val="0060722F"/>
    <w:rsid w:val="00611E12"/>
    <w:rsid w:val="00622F9D"/>
    <w:rsid w:val="00630740"/>
    <w:rsid w:val="006365AF"/>
    <w:rsid w:val="00640E4B"/>
    <w:rsid w:val="00646C1A"/>
    <w:rsid w:val="00653D5D"/>
    <w:rsid w:val="00683685"/>
    <w:rsid w:val="006A4C18"/>
    <w:rsid w:val="006C35E8"/>
    <w:rsid w:val="006D0B9D"/>
    <w:rsid w:val="006D3051"/>
    <w:rsid w:val="006E250D"/>
    <w:rsid w:val="006E5E2C"/>
    <w:rsid w:val="006F4EC8"/>
    <w:rsid w:val="007034F7"/>
    <w:rsid w:val="0074094E"/>
    <w:rsid w:val="00746663"/>
    <w:rsid w:val="007615CC"/>
    <w:rsid w:val="0077144F"/>
    <w:rsid w:val="007725D2"/>
    <w:rsid w:val="00780881"/>
    <w:rsid w:val="0078320D"/>
    <w:rsid w:val="00785CD8"/>
    <w:rsid w:val="0078716F"/>
    <w:rsid w:val="00792B66"/>
    <w:rsid w:val="007B437A"/>
    <w:rsid w:val="007B5EF7"/>
    <w:rsid w:val="007C51CF"/>
    <w:rsid w:val="007D292D"/>
    <w:rsid w:val="007E72CC"/>
    <w:rsid w:val="00800A2F"/>
    <w:rsid w:val="00806331"/>
    <w:rsid w:val="00830B5B"/>
    <w:rsid w:val="00845ABC"/>
    <w:rsid w:val="008670AD"/>
    <w:rsid w:val="00873559"/>
    <w:rsid w:val="00874A15"/>
    <w:rsid w:val="0087591F"/>
    <w:rsid w:val="008A3470"/>
    <w:rsid w:val="008B37B8"/>
    <w:rsid w:val="008B45B8"/>
    <w:rsid w:val="008D098A"/>
    <w:rsid w:val="008E0DA0"/>
    <w:rsid w:val="00917B03"/>
    <w:rsid w:val="00921AE3"/>
    <w:rsid w:val="009561BB"/>
    <w:rsid w:val="0095666B"/>
    <w:rsid w:val="009566F5"/>
    <w:rsid w:val="00961C20"/>
    <w:rsid w:val="00972BB0"/>
    <w:rsid w:val="009749FB"/>
    <w:rsid w:val="009969C2"/>
    <w:rsid w:val="009C5456"/>
    <w:rsid w:val="009D1125"/>
    <w:rsid w:val="009D16B1"/>
    <w:rsid w:val="009E7E07"/>
    <w:rsid w:val="00A0215B"/>
    <w:rsid w:val="00A16CEA"/>
    <w:rsid w:val="00A21816"/>
    <w:rsid w:val="00A31323"/>
    <w:rsid w:val="00A3676A"/>
    <w:rsid w:val="00A43FC4"/>
    <w:rsid w:val="00A808DC"/>
    <w:rsid w:val="00A85B83"/>
    <w:rsid w:val="00A92FAF"/>
    <w:rsid w:val="00AC2F1D"/>
    <w:rsid w:val="00AC603F"/>
    <w:rsid w:val="00AD3CA4"/>
    <w:rsid w:val="00AE5A44"/>
    <w:rsid w:val="00AF6453"/>
    <w:rsid w:val="00AF7157"/>
    <w:rsid w:val="00B17CF2"/>
    <w:rsid w:val="00B33F51"/>
    <w:rsid w:val="00B4271B"/>
    <w:rsid w:val="00B43516"/>
    <w:rsid w:val="00B567DD"/>
    <w:rsid w:val="00B82B50"/>
    <w:rsid w:val="00B97B92"/>
    <w:rsid w:val="00BA3DAC"/>
    <w:rsid w:val="00BC0186"/>
    <w:rsid w:val="00BD6122"/>
    <w:rsid w:val="00C5293E"/>
    <w:rsid w:val="00C54E21"/>
    <w:rsid w:val="00C62DB4"/>
    <w:rsid w:val="00C67C94"/>
    <w:rsid w:val="00C850A6"/>
    <w:rsid w:val="00CA725F"/>
    <w:rsid w:val="00CC2FA2"/>
    <w:rsid w:val="00CE1B62"/>
    <w:rsid w:val="00CF2CC3"/>
    <w:rsid w:val="00CF366B"/>
    <w:rsid w:val="00D0132A"/>
    <w:rsid w:val="00D04DA2"/>
    <w:rsid w:val="00D054C3"/>
    <w:rsid w:val="00D31C91"/>
    <w:rsid w:val="00D371A4"/>
    <w:rsid w:val="00D446C6"/>
    <w:rsid w:val="00D50E6E"/>
    <w:rsid w:val="00D63DCD"/>
    <w:rsid w:val="00D70794"/>
    <w:rsid w:val="00D84932"/>
    <w:rsid w:val="00D87099"/>
    <w:rsid w:val="00D8730E"/>
    <w:rsid w:val="00D92909"/>
    <w:rsid w:val="00D95AEC"/>
    <w:rsid w:val="00DB11CC"/>
    <w:rsid w:val="00DC0C60"/>
    <w:rsid w:val="00DC20FD"/>
    <w:rsid w:val="00DC6B87"/>
    <w:rsid w:val="00DE22A1"/>
    <w:rsid w:val="00E214E3"/>
    <w:rsid w:val="00E351C4"/>
    <w:rsid w:val="00E632F1"/>
    <w:rsid w:val="00E769F5"/>
    <w:rsid w:val="00EA6356"/>
    <w:rsid w:val="00ED2BE0"/>
    <w:rsid w:val="00EF0B46"/>
    <w:rsid w:val="00F0539D"/>
    <w:rsid w:val="00F076A4"/>
    <w:rsid w:val="00F37CEC"/>
    <w:rsid w:val="00F437DD"/>
    <w:rsid w:val="00F5112F"/>
    <w:rsid w:val="00F51B5F"/>
    <w:rsid w:val="00F70806"/>
    <w:rsid w:val="00F76577"/>
    <w:rsid w:val="00F94F35"/>
    <w:rsid w:val="00FB7465"/>
    <w:rsid w:val="00FD5D90"/>
    <w:rsid w:val="00FE0218"/>
    <w:rsid w:val="00FF23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63847"/>
  <w15:docId w15:val="{34BE89ED-EDEE-4077-8937-E131391F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3307A4"/>
    <w:rPr>
      <w:sz w:val="24"/>
      <w:szCs w:val="24"/>
    </w:rPr>
  </w:style>
  <w:style w:type="paragraph" w:styleId="Cmsor1">
    <w:name w:val="heading 1"/>
    <w:basedOn w:val="Norml"/>
    <w:next w:val="Norml"/>
    <w:link w:val="Cmsor1Char"/>
    <w:qFormat/>
    <w:rsid w:val="007615CC"/>
    <w:pPr>
      <w:keepNext/>
      <w:spacing w:before="240" w:after="60"/>
      <w:outlineLvl w:val="0"/>
    </w:pPr>
    <w:rPr>
      <w:rFonts w:ascii="Cambria" w:hAnsi="Cambria"/>
      <w:b/>
      <w:bCs/>
      <w:kern w:val="32"/>
      <w:sz w:val="32"/>
      <w:szCs w:val="32"/>
      <w:lang w:val="x-none" w:eastAsia="x-none"/>
    </w:rPr>
  </w:style>
  <w:style w:type="paragraph" w:styleId="Cmsor2">
    <w:name w:val="heading 2"/>
    <w:basedOn w:val="Norml"/>
    <w:next w:val="Norml"/>
    <w:link w:val="Cmsor2Char"/>
    <w:semiHidden/>
    <w:unhideWhenUsed/>
    <w:qFormat/>
    <w:rsid w:val="007615CC"/>
    <w:pPr>
      <w:keepNext/>
      <w:spacing w:before="240" w:after="60"/>
      <w:outlineLvl w:val="1"/>
    </w:pPr>
    <w:rPr>
      <w:rFonts w:ascii="Cambria" w:hAnsi="Cambria"/>
      <w:b/>
      <w:bCs/>
      <w:i/>
      <w:iCs/>
      <w:sz w:val="28"/>
      <w:szCs w:val="28"/>
      <w:lang w:val="x-none" w:eastAsia="x-none"/>
    </w:rPr>
  </w:style>
  <w:style w:type="paragraph" w:styleId="Cmsor3">
    <w:name w:val="heading 3"/>
    <w:basedOn w:val="Norml"/>
    <w:next w:val="Norml"/>
    <w:link w:val="Cmsor3Char"/>
    <w:semiHidden/>
    <w:unhideWhenUsed/>
    <w:qFormat/>
    <w:rsid w:val="007615CC"/>
    <w:pPr>
      <w:keepNext/>
      <w:spacing w:before="240" w:after="60"/>
      <w:outlineLvl w:val="2"/>
    </w:pPr>
    <w:rPr>
      <w:rFonts w:ascii="Cambria" w:hAnsi="Cambria"/>
      <w:b/>
      <w:bCs/>
      <w:sz w:val="26"/>
      <w:szCs w:val="26"/>
      <w:lang w:val="x-none" w:eastAsia="x-none"/>
    </w:rPr>
  </w:style>
  <w:style w:type="paragraph" w:styleId="Cmsor4">
    <w:name w:val="heading 4"/>
    <w:basedOn w:val="Norml"/>
    <w:next w:val="Norml"/>
    <w:link w:val="Cmsor4Char"/>
    <w:semiHidden/>
    <w:unhideWhenUsed/>
    <w:qFormat/>
    <w:rsid w:val="007615CC"/>
    <w:pPr>
      <w:keepNext/>
      <w:spacing w:before="240" w:after="60"/>
      <w:outlineLvl w:val="3"/>
    </w:pPr>
    <w:rPr>
      <w:rFonts w:ascii="Calibri" w:hAnsi="Calibri"/>
      <w:b/>
      <w:bCs/>
      <w:sz w:val="28"/>
      <w:szCs w:val="28"/>
      <w:lang w:val="x-none" w:eastAsia="x-none"/>
    </w:rPr>
  </w:style>
  <w:style w:type="paragraph" w:styleId="Cmsor5">
    <w:name w:val="heading 5"/>
    <w:basedOn w:val="Norml"/>
    <w:next w:val="Norml"/>
    <w:link w:val="Cmsor5Char"/>
    <w:semiHidden/>
    <w:unhideWhenUsed/>
    <w:qFormat/>
    <w:rsid w:val="007615CC"/>
    <w:pPr>
      <w:spacing w:before="240" w:after="60"/>
      <w:outlineLvl w:val="4"/>
    </w:pPr>
    <w:rPr>
      <w:rFonts w:ascii="Calibri" w:hAnsi="Calibri"/>
      <w:b/>
      <w:bCs/>
      <w:i/>
      <w:iCs/>
      <w:sz w:val="26"/>
      <w:szCs w:val="26"/>
      <w:lang w:val="x-none" w:eastAsia="x-none"/>
    </w:rPr>
  </w:style>
  <w:style w:type="paragraph" w:styleId="Cmsor6">
    <w:name w:val="heading 6"/>
    <w:basedOn w:val="Norml"/>
    <w:next w:val="Norml"/>
    <w:link w:val="Cmsor6Char"/>
    <w:semiHidden/>
    <w:unhideWhenUsed/>
    <w:qFormat/>
    <w:rsid w:val="007615CC"/>
    <w:pPr>
      <w:spacing w:before="240" w:after="60"/>
      <w:outlineLvl w:val="5"/>
    </w:pPr>
    <w:rPr>
      <w:rFonts w:ascii="Calibri" w:hAnsi="Calibri"/>
      <w:b/>
      <w:bCs/>
      <w:sz w:val="22"/>
      <w:szCs w:val="22"/>
      <w:lang w:val="x-none" w:eastAsia="x-none"/>
    </w:rPr>
  </w:style>
  <w:style w:type="paragraph" w:styleId="Cmsor7">
    <w:name w:val="heading 7"/>
    <w:basedOn w:val="Norml"/>
    <w:next w:val="Norml"/>
    <w:link w:val="Cmsor7Char"/>
    <w:semiHidden/>
    <w:unhideWhenUsed/>
    <w:qFormat/>
    <w:rsid w:val="007615CC"/>
    <w:pPr>
      <w:spacing w:before="240" w:after="60"/>
      <w:outlineLvl w:val="6"/>
    </w:pPr>
    <w:rPr>
      <w:rFonts w:ascii="Calibri" w:hAnsi="Calibri"/>
      <w:lang w:val="x-none" w:eastAsia="x-none"/>
    </w:rPr>
  </w:style>
  <w:style w:type="paragraph" w:styleId="Cmsor8">
    <w:name w:val="heading 8"/>
    <w:basedOn w:val="Norml"/>
    <w:next w:val="Norml"/>
    <w:link w:val="Cmsor8Char"/>
    <w:semiHidden/>
    <w:unhideWhenUsed/>
    <w:qFormat/>
    <w:rsid w:val="007615CC"/>
    <w:pPr>
      <w:spacing w:before="240" w:after="60"/>
      <w:outlineLvl w:val="7"/>
    </w:pPr>
    <w:rPr>
      <w:rFonts w:ascii="Calibri" w:hAnsi="Calibri"/>
      <w:i/>
      <w:iCs/>
      <w:lang w:val="x-none" w:eastAsia="x-none"/>
    </w:rPr>
  </w:style>
  <w:style w:type="paragraph" w:styleId="Cmsor9">
    <w:name w:val="heading 9"/>
    <w:basedOn w:val="Norml"/>
    <w:next w:val="Norml"/>
    <w:link w:val="Cmsor9Char"/>
    <w:semiHidden/>
    <w:unhideWhenUsed/>
    <w:qFormat/>
    <w:rsid w:val="007615CC"/>
    <w:pPr>
      <w:spacing w:before="240" w:after="60"/>
      <w:outlineLvl w:val="8"/>
    </w:pPr>
    <w:rPr>
      <w:rFonts w:ascii="Cambria" w:hAnsi="Cambria"/>
      <w:sz w:val="22"/>
      <w:szCs w:val="22"/>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7615CC"/>
    <w:rPr>
      <w:rFonts w:ascii="Cambria" w:eastAsia="Times New Roman" w:hAnsi="Cambria" w:cs="Times New Roman"/>
      <w:b/>
      <w:bCs/>
      <w:kern w:val="32"/>
      <w:sz w:val="32"/>
      <w:szCs w:val="32"/>
    </w:rPr>
  </w:style>
  <w:style w:type="character" w:customStyle="1" w:styleId="Cmsor2Char">
    <w:name w:val="Címsor 2 Char"/>
    <w:link w:val="Cmsor2"/>
    <w:semiHidden/>
    <w:rsid w:val="007615CC"/>
    <w:rPr>
      <w:rFonts w:ascii="Cambria" w:eastAsia="Times New Roman" w:hAnsi="Cambria" w:cs="Times New Roman"/>
      <w:b/>
      <w:bCs/>
      <w:i/>
      <w:iCs/>
      <w:sz w:val="28"/>
      <w:szCs w:val="28"/>
    </w:rPr>
  </w:style>
  <w:style w:type="character" w:customStyle="1" w:styleId="Cmsor3Char">
    <w:name w:val="Címsor 3 Char"/>
    <w:link w:val="Cmsor3"/>
    <w:semiHidden/>
    <w:rsid w:val="007615CC"/>
    <w:rPr>
      <w:rFonts w:ascii="Cambria" w:eastAsia="Times New Roman" w:hAnsi="Cambria" w:cs="Times New Roman"/>
      <w:b/>
      <w:bCs/>
      <w:sz w:val="26"/>
      <w:szCs w:val="26"/>
    </w:rPr>
  </w:style>
  <w:style w:type="character" w:customStyle="1" w:styleId="Cmsor4Char">
    <w:name w:val="Címsor 4 Char"/>
    <w:link w:val="Cmsor4"/>
    <w:semiHidden/>
    <w:rsid w:val="007615CC"/>
    <w:rPr>
      <w:rFonts w:ascii="Calibri" w:eastAsia="Times New Roman" w:hAnsi="Calibri" w:cs="Times New Roman"/>
      <w:b/>
      <w:bCs/>
      <w:sz w:val="28"/>
      <w:szCs w:val="28"/>
    </w:rPr>
  </w:style>
  <w:style w:type="character" w:customStyle="1" w:styleId="Cmsor5Char">
    <w:name w:val="Címsor 5 Char"/>
    <w:link w:val="Cmsor5"/>
    <w:semiHidden/>
    <w:rsid w:val="007615CC"/>
    <w:rPr>
      <w:rFonts w:ascii="Calibri" w:eastAsia="Times New Roman" w:hAnsi="Calibri" w:cs="Times New Roman"/>
      <w:b/>
      <w:bCs/>
      <w:i/>
      <w:iCs/>
      <w:sz w:val="26"/>
      <w:szCs w:val="26"/>
    </w:rPr>
  </w:style>
  <w:style w:type="character" w:customStyle="1" w:styleId="Cmsor6Char">
    <w:name w:val="Címsor 6 Char"/>
    <w:link w:val="Cmsor6"/>
    <w:semiHidden/>
    <w:rsid w:val="007615CC"/>
    <w:rPr>
      <w:rFonts w:ascii="Calibri" w:eastAsia="Times New Roman" w:hAnsi="Calibri" w:cs="Times New Roman"/>
      <w:b/>
      <w:bCs/>
      <w:sz w:val="22"/>
      <w:szCs w:val="22"/>
    </w:rPr>
  </w:style>
  <w:style w:type="character" w:customStyle="1" w:styleId="Cmsor7Char">
    <w:name w:val="Címsor 7 Char"/>
    <w:link w:val="Cmsor7"/>
    <w:semiHidden/>
    <w:rsid w:val="007615CC"/>
    <w:rPr>
      <w:rFonts w:ascii="Calibri" w:eastAsia="Times New Roman" w:hAnsi="Calibri" w:cs="Times New Roman"/>
      <w:sz w:val="24"/>
      <w:szCs w:val="24"/>
    </w:rPr>
  </w:style>
  <w:style w:type="character" w:customStyle="1" w:styleId="Cmsor8Char">
    <w:name w:val="Címsor 8 Char"/>
    <w:link w:val="Cmsor8"/>
    <w:semiHidden/>
    <w:rsid w:val="007615CC"/>
    <w:rPr>
      <w:rFonts w:ascii="Calibri" w:eastAsia="Times New Roman" w:hAnsi="Calibri" w:cs="Times New Roman"/>
      <w:i/>
      <w:iCs/>
      <w:sz w:val="24"/>
      <w:szCs w:val="24"/>
    </w:rPr>
  </w:style>
  <w:style w:type="character" w:customStyle="1" w:styleId="Cmsor9Char">
    <w:name w:val="Címsor 9 Char"/>
    <w:link w:val="Cmsor9"/>
    <w:semiHidden/>
    <w:rsid w:val="007615CC"/>
    <w:rPr>
      <w:rFonts w:ascii="Cambria" w:eastAsia="Times New Roman" w:hAnsi="Cambria" w:cs="Times New Roman"/>
      <w:sz w:val="22"/>
      <w:szCs w:val="22"/>
    </w:rPr>
  </w:style>
  <w:style w:type="character" w:styleId="Kiemels2">
    <w:name w:val="Strong"/>
    <w:uiPriority w:val="22"/>
    <w:qFormat/>
    <w:rsid w:val="003307A4"/>
    <w:rPr>
      <w:b/>
      <w:bCs/>
    </w:rPr>
  </w:style>
  <w:style w:type="paragraph" w:styleId="Listaszerbekezds">
    <w:name w:val="List Paragraph"/>
    <w:basedOn w:val="Norml"/>
    <w:qFormat/>
    <w:rsid w:val="003307A4"/>
    <w:pPr>
      <w:ind w:left="708"/>
    </w:pPr>
  </w:style>
  <w:style w:type="paragraph" w:styleId="NormlWeb">
    <w:name w:val="Normal (Web)"/>
    <w:basedOn w:val="Norml"/>
    <w:uiPriority w:val="99"/>
    <w:unhideWhenUsed/>
    <w:rsid w:val="0077144F"/>
    <w:pPr>
      <w:spacing w:before="100" w:beforeAutospacing="1" w:after="100" w:afterAutospacing="1"/>
    </w:pPr>
  </w:style>
  <w:style w:type="table" w:styleId="Rcsostblzat">
    <w:name w:val="Table Grid"/>
    <w:basedOn w:val="Normltblzat"/>
    <w:uiPriority w:val="59"/>
    <w:rsid w:val="00B9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CC2FA2"/>
    <w:pPr>
      <w:tabs>
        <w:tab w:val="center" w:pos="4536"/>
        <w:tab w:val="right" w:pos="9072"/>
      </w:tabs>
    </w:pPr>
    <w:rPr>
      <w:lang w:val="x-none" w:eastAsia="x-none"/>
    </w:rPr>
  </w:style>
  <w:style w:type="character" w:customStyle="1" w:styleId="lfejChar">
    <w:name w:val="Élőfej Char"/>
    <w:link w:val="lfej"/>
    <w:uiPriority w:val="99"/>
    <w:rsid w:val="00CC2FA2"/>
    <w:rPr>
      <w:sz w:val="24"/>
      <w:szCs w:val="24"/>
    </w:rPr>
  </w:style>
  <w:style w:type="paragraph" w:styleId="llb">
    <w:name w:val="footer"/>
    <w:basedOn w:val="Norml"/>
    <w:link w:val="llbChar"/>
    <w:uiPriority w:val="99"/>
    <w:unhideWhenUsed/>
    <w:rsid w:val="00CC2FA2"/>
    <w:pPr>
      <w:tabs>
        <w:tab w:val="center" w:pos="4536"/>
        <w:tab w:val="right" w:pos="9072"/>
      </w:tabs>
    </w:pPr>
    <w:rPr>
      <w:lang w:val="x-none" w:eastAsia="x-none"/>
    </w:rPr>
  </w:style>
  <w:style w:type="character" w:customStyle="1" w:styleId="llbChar">
    <w:name w:val="Élőláb Char"/>
    <w:link w:val="llb"/>
    <w:uiPriority w:val="99"/>
    <w:rsid w:val="00CC2FA2"/>
    <w:rPr>
      <w:sz w:val="24"/>
      <w:szCs w:val="24"/>
    </w:rPr>
  </w:style>
  <w:style w:type="paragraph" w:customStyle="1" w:styleId="bekezds1">
    <w:name w:val="bekezds1"/>
    <w:basedOn w:val="Norml"/>
    <w:rsid w:val="007E72CC"/>
    <w:pPr>
      <w:spacing w:before="100" w:beforeAutospacing="1" w:after="100" w:afterAutospacing="1"/>
    </w:pPr>
  </w:style>
  <w:style w:type="character" w:customStyle="1" w:styleId="apple-converted-space">
    <w:name w:val="apple-converted-space"/>
    <w:basedOn w:val="Bekezdsalapbettpusa"/>
    <w:rsid w:val="007E72CC"/>
  </w:style>
  <w:style w:type="paragraph" w:styleId="Buborkszveg">
    <w:name w:val="Balloon Text"/>
    <w:basedOn w:val="Norml"/>
    <w:link w:val="BuborkszvegChar"/>
    <w:uiPriority w:val="99"/>
    <w:semiHidden/>
    <w:unhideWhenUsed/>
    <w:rsid w:val="00F76577"/>
    <w:rPr>
      <w:rFonts w:ascii="Tahoma" w:hAnsi="Tahoma" w:cs="Tahoma"/>
      <w:sz w:val="16"/>
      <w:szCs w:val="16"/>
    </w:rPr>
  </w:style>
  <w:style w:type="character" w:customStyle="1" w:styleId="BuborkszvegChar">
    <w:name w:val="Buborékszöveg Char"/>
    <w:basedOn w:val="Bekezdsalapbettpusa"/>
    <w:link w:val="Buborkszveg"/>
    <w:uiPriority w:val="99"/>
    <w:semiHidden/>
    <w:rsid w:val="00F76577"/>
    <w:rPr>
      <w:rFonts w:ascii="Tahoma" w:hAnsi="Tahoma" w:cs="Tahoma"/>
      <w:sz w:val="16"/>
      <w:szCs w:val="16"/>
    </w:rPr>
  </w:style>
  <w:style w:type="paragraph" w:styleId="Lbjegyzetszveg">
    <w:name w:val="footnote text"/>
    <w:basedOn w:val="Norml"/>
    <w:link w:val="LbjegyzetszvegChar"/>
    <w:uiPriority w:val="99"/>
    <w:semiHidden/>
    <w:unhideWhenUsed/>
    <w:rsid w:val="00D31C91"/>
    <w:rPr>
      <w:sz w:val="20"/>
      <w:szCs w:val="20"/>
    </w:rPr>
  </w:style>
  <w:style w:type="character" w:customStyle="1" w:styleId="LbjegyzetszvegChar">
    <w:name w:val="Lábjegyzetszöveg Char"/>
    <w:basedOn w:val="Bekezdsalapbettpusa"/>
    <w:link w:val="Lbjegyzetszveg"/>
    <w:uiPriority w:val="99"/>
    <w:semiHidden/>
    <w:rsid w:val="00D31C91"/>
  </w:style>
  <w:style w:type="character" w:styleId="Lbjegyzet-hivatkozs">
    <w:name w:val="footnote reference"/>
    <w:basedOn w:val="Bekezdsalapbettpusa"/>
    <w:uiPriority w:val="99"/>
    <w:semiHidden/>
    <w:unhideWhenUsed/>
    <w:rsid w:val="00D31C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4526">
      <w:bodyDiv w:val="1"/>
      <w:marLeft w:val="0"/>
      <w:marRight w:val="0"/>
      <w:marTop w:val="0"/>
      <w:marBottom w:val="0"/>
      <w:divBdr>
        <w:top w:val="none" w:sz="0" w:space="0" w:color="auto"/>
        <w:left w:val="none" w:sz="0" w:space="0" w:color="auto"/>
        <w:bottom w:val="none" w:sz="0" w:space="0" w:color="auto"/>
        <w:right w:val="none" w:sz="0" w:space="0" w:color="auto"/>
      </w:divBdr>
    </w:div>
    <w:div w:id="293557842">
      <w:bodyDiv w:val="1"/>
      <w:marLeft w:val="0"/>
      <w:marRight w:val="0"/>
      <w:marTop w:val="0"/>
      <w:marBottom w:val="0"/>
      <w:divBdr>
        <w:top w:val="none" w:sz="0" w:space="0" w:color="auto"/>
        <w:left w:val="none" w:sz="0" w:space="0" w:color="auto"/>
        <w:bottom w:val="none" w:sz="0" w:space="0" w:color="auto"/>
        <w:right w:val="none" w:sz="0" w:space="0" w:color="auto"/>
      </w:divBdr>
    </w:div>
    <w:div w:id="348215022">
      <w:bodyDiv w:val="1"/>
      <w:marLeft w:val="0"/>
      <w:marRight w:val="0"/>
      <w:marTop w:val="0"/>
      <w:marBottom w:val="0"/>
      <w:divBdr>
        <w:top w:val="none" w:sz="0" w:space="0" w:color="auto"/>
        <w:left w:val="none" w:sz="0" w:space="0" w:color="auto"/>
        <w:bottom w:val="none" w:sz="0" w:space="0" w:color="auto"/>
        <w:right w:val="none" w:sz="0" w:space="0" w:color="auto"/>
      </w:divBdr>
    </w:div>
    <w:div w:id="414935030">
      <w:bodyDiv w:val="1"/>
      <w:marLeft w:val="0"/>
      <w:marRight w:val="0"/>
      <w:marTop w:val="0"/>
      <w:marBottom w:val="0"/>
      <w:divBdr>
        <w:top w:val="none" w:sz="0" w:space="0" w:color="auto"/>
        <w:left w:val="none" w:sz="0" w:space="0" w:color="auto"/>
        <w:bottom w:val="none" w:sz="0" w:space="0" w:color="auto"/>
        <w:right w:val="none" w:sz="0" w:space="0" w:color="auto"/>
      </w:divBdr>
    </w:div>
    <w:div w:id="449671460">
      <w:bodyDiv w:val="1"/>
      <w:marLeft w:val="0"/>
      <w:marRight w:val="0"/>
      <w:marTop w:val="0"/>
      <w:marBottom w:val="0"/>
      <w:divBdr>
        <w:top w:val="none" w:sz="0" w:space="0" w:color="auto"/>
        <w:left w:val="none" w:sz="0" w:space="0" w:color="auto"/>
        <w:bottom w:val="none" w:sz="0" w:space="0" w:color="auto"/>
        <w:right w:val="none" w:sz="0" w:space="0" w:color="auto"/>
      </w:divBdr>
    </w:div>
    <w:div w:id="591595147">
      <w:bodyDiv w:val="1"/>
      <w:marLeft w:val="0"/>
      <w:marRight w:val="0"/>
      <w:marTop w:val="0"/>
      <w:marBottom w:val="0"/>
      <w:divBdr>
        <w:top w:val="none" w:sz="0" w:space="0" w:color="auto"/>
        <w:left w:val="none" w:sz="0" w:space="0" w:color="auto"/>
        <w:bottom w:val="none" w:sz="0" w:space="0" w:color="auto"/>
        <w:right w:val="none" w:sz="0" w:space="0" w:color="auto"/>
      </w:divBdr>
    </w:div>
    <w:div w:id="876967284">
      <w:bodyDiv w:val="1"/>
      <w:marLeft w:val="0"/>
      <w:marRight w:val="0"/>
      <w:marTop w:val="0"/>
      <w:marBottom w:val="0"/>
      <w:divBdr>
        <w:top w:val="none" w:sz="0" w:space="0" w:color="auto"/>
        <w:left w:val="none" w:sz="0" w:space="0" w:color="auto"/>
        <w:bottom w:val="none" w:sz="0" w:space="0" w:color="auto"/>
        <w:right w:val="none" w:sz="0" w:space="0" w:color="auto"/>
      </w:divBdr>
    </w:div>
    <w:div w:id="1246109705">
      <w:bodyDiv w:val="1"/>
      <w:marLeft w:val="0"/>
      <w:marRight w:val="0"/>
      <w:marTop w:val="0"/>
      <w:marBottom w:val="0"/>
      <w:divBdr>
        <w:top w:val="none" w:sz="0" w:space="0" w:color="auto"/>
        <w:left w:val="none" w:sz="0" w:space="0" w:color="auto"/>
        <w:bottom w:val="none" w:sz="0" w:space="0" w:color="auto"/>
        <w:right w:val="none" w:sz="0" w:space="0" w:color="auto"/>
      </w:divBdr>
    </w:div>
    <w:div w:id="1316572550">
      <w:bodyDiv w:val="1"/>
      <w:marLeft w:val="0"/>
      <w:marRight w:val="0"/>
      <w:marTop w:val="0"/>
      <w:marBottom w:val="0"/>
      <w:divBdr>
        <w:top w:val="none" w:sz="0" w:space="0" w:color="auto"/>
        <w:left w:val="none" w:sz="0" w:space="0" w:color="auto"/>
        <w:bottom w:val="none" w:sz="0" w:space="0" w:color="auto"/>
        <w:right w:val="none" w:sz="0" w:space="0" w:color="auto"/>
      </w:divBdr>
    </w:div>
    <w:div w:id="1419207188">
      <w:bodyDiv w:val="1"/>
      <w:marLeft w:val="0"/>
      <w:marRight w:val="0"/>
      <w:marTop w:val="0"/>
      <w:marBottom w:val="0"/>
      <w:divBdr>
        <w:top w:val="none" w:sz="0" w:space="0" w:color="auto"/>
        <w:left w:val="none" w:sz="0" w:space="0" w:color="auto"/>
        <w:bottom w:val="none" w:sz="0" w:space="0" w:color="auto"/>
        <w:right w:val="none" w:sz="0" w:space="0" w:color="auto"/>
      </w:divBdr>
    </w:div>
    <w:div w:id="182789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0AE0C-D01B-41FB-9488-52A519BD0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3436</Words>
  <Characters>23712</Characters>
  <Application>Microsoft Office Word</Application>
  <DocSecurity>0</DocSecurity>
  <Lines>197</Lines>
  <Paragraphs>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cp:keywords/>
  <cp:lastModifiedBy>Zsoka</cp:lastModifiedBy>
  <cp:revision>6</cp:revision>
  <cp:lastPrinted>2017-03-09T07:24:00Z</cp:lastPrinted>
  <dcterms:created xsi:type="dcterms:W3CDTF">2018-02-26T14:38:00Z</dcterms:created>
  <dcterms:modified xsi:type="dcterms:W3CDTF">2018-05-18T10:58:00Z</dcterms:modified>
</cp:coreProperties>
</file>