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D64" w:rsidRDefault="005D09AD" w:rsidP="00CF0D64">
      <w:pPr>
        <w:jc w:val="center"/>
      </w:pPr>
      <w:r>
        <w:rPr>
          <w:rFonts w:ascii="Arial" w:hAnsi="Arial" w:cs="Arial"/>
          <w:b/>
          <w:noProof/>
        </w:rPr>
        <w:t>.</w:t>
      </w:r>
      <w:r w:rsidR="00B64171">
        <w:rPr>
          <w:rFonts w:ascii="Arial" w:hAnsi="Arial" w:cs="Arial"/>
          <w:b/>
          <w:noProof/>
        </w:rPr>
        <w:drawing>
          <wp:inline distT="0" distB="0" distL="0" distR="0">
            <wp:extent cx="640080" cy="693420"/>
            <wp:effectExtent l="0" t="0" r="0" b="0"/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í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" t="5748" r="-1053" b="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64" w:rsidRDefault="00CF0D64" w:rsidP="00D86EAD">
      <w:pPr>
        <w:autoSpaceDE w:val="0"/>
        <w:autoSpaceDN w:val="0"/>
        <w:adjustRightInd w:val="0"/>
        <w:rPr>
          <w:b/>
          <w:bCs/>
        </w:rPr>
      </w:pPr>
    </w:p>
    <w:p w:rsidR="00CF0D64" w:rsidRDefault="00CF0D64" w:rsidP="00D86EAD">
      <w:pPr>
        <w:autoSpaceDE w:val="0"/>
        <w:autoSpaceDN w:val="0"/>
        <w:adjustRightInd w:val="0"/>
        <w:rPr>
          <w:b/>
          <w:bCs/>
        </w:rPr>
      </w:pPr>
    </w:p>
    <w:p w:rsidR="00D86EAD" w:rsidRPr="005C1FDF" w:rsidRDefault="00D86EAD" w:rsidP="00D86EAD">
      <w:pPr>
        <w:autoSpaceDE w:val="0"/>
        <w:autoSpaceDN w:val="0"/>
        <w:adjustRightInd w:val="0"/>
        <w:rPr>
          <w:b/>
          <w:bCs/>
        </w:rPr>
      </w:pPr>
      <w:r w:rsidRPr="005C1FDF">
        <w:rPr>
          <w:b/>
          <w:bCs/>
        </w:rPr>
        <w:t>Ostoros Községi Önkormányzat Képviselő-testülete</w:t>
      </w:r>
    </w:p>
    <w:p w:rsidR="00D86EAD" w:rsidRPr="005C1FDF" w:rsidRDefault="00D86EAD" w:rsidP="00D86EAD">
      <w:pPr>
        <w:autoSpaceDE w:val="0"/>
        <w:autoSpaceDN w:val="0"/>
        <w:adjustRightInd w:val="0"/>
        <w:rPr>
          <w:b/>
          <w:bCs/>
        </w:rPr>
      </w:pPr>
      <w:r w:rsidRPr="005C1FDF">
        <w:rPr>
          <w:b/>
          <w:bCs/>
        </w:rPr>
        <w:t xml:space="preserve">3326 Ostoros, Hősök tere 4. </w:t>
      </w:r>
    </w:p>
    <w:p w:rsidR="00D86EAD" w:rsidRPr="005C1FDF" w:rsidRDefault="00D86EAD" w:rsidP="00D86EAD">
      <w:pPr>
        <w:autoSpaceDE w:val="0"/>
        <w:autoSpaceDN w:val="0"/>
        <w:adjustRightInd w:val="0"/>
        <w:rPr>
          <w:b/>
          <w:bCs/>
        </w:rPr>
      </w:pPr>
    </w:p>
    <w:p w:rsidR="00D86EAD" w:rsidRPr="005C1FDF" w:rsidRDefault="00D86EAD" w:rsidP="00D86EAD">
      <w:pPr>
        <w:autoSpaceDE w:val="0"/>
        <w:autoSpaceDN w:val="0"/>
        <w:adjustRightInd w:val="0"/>
        <w:rPr>
          <w:b/>
          <w:bCs/>
        </w:rPr>
      </w:pPr>
    </w:p>
    <w:p w:rsidR="00D86EAD" w:rsidRPr="005C1FDF" w:rsidRDefault="00D86EAD" w:rsidP="00D86EAD">
      <w:pPr>
        <w:autoSpaceDE w:val="0"/>
        <w:autoSpaceDN w:val="0"/>
        <w:adjustRightInd w:val="0"/>
        <w:jc w:val="both"/>
        <w:rPr>
          <w:b/>
          <w:bCs/>
        </w:rPr>
      </w:pPr>
      <w:r w:rsidRPr="005C1FDF">
        <w:rPr>
          <w:b/>
          <w:bCs/>
        </w:rPr>
        <w:t>Előterjesztés a Képviselő-testület 20</w:t>
      </w:r>
      <w:r w:rsidR="00B867CC">
        <w:rPr>
          <w:b/>
          <w:bCs/>
        </w:rPr>
        <w:t>20</w:t>
      </w:r>
      <w:r>
        <w:rPr>
          <w:b/>
          <w:bCs/>
        </w:rPr>
        <w:t>. február 1</w:t>
      </w:r>
      <w:r w:rsidR="00B867CC">
        <w:rPr>
          <w:b/>
          <w:bCs/>
        </w:rPr>
        <w:t>7</w:t>
      </w:r>
      <w:r>
        <w:rPr>
          <w:b/>
          <w:bCs/>
        </w:rPr>
        <w:t>-i</w:t>
      </w:r>
      <w:r w:rsidRPr="005C1FDF">
        <w:rPr>
          <w:b/>
          <w:bCs/>
        </w:rPr>
        <w:t xml:space="preserve"> ülésére </w:t>
      </w:r>
    </w:p>
    <w:p w:rsidR="00D86EAD" w:rsidRDefault="00D86EAD" w:rsidP="00D86EAD">
      <w:pPr>
        <w:jc w:val="both"/>
        <w:rPr>
          <w:b/>
          <w:bCs/>
        </w:rPr>
      </w:pPr>
    </w:p>
    <w:p w:rsidR="00D86EAD" w:rsidRDefault="00D86EAD" w:rsidP="00D86EAD">
      <w:pPr>
        <w:jc w:val="both"/>
        <w:rPr>
          <w:b/>
          <w:bCs/>
        </w:rPr>
      </w:pPr>
      <w:r w:rsidRPr="005C1FDF">
        <w:rPr>
          <w:b/>
          <w:bCs/>
        </w:rPr>
        <w:t xml:space="preserve">Előterjesztés tárgya: </w:t>
      </w:r>
      <w:r>
        <w:rPr>
          <w:b/>
          <w:bCs/>
        </w:rPr>
        <w:t>…/20</w:t>
      </w:r>
      <w:r w:rsidR="00B867CC">
        <w:rPr>
          <w:b/>
          <w:bCs/>
        </w:rPr>
        <w:t>20</w:t>
      </w:r>
      <w:r>
        <w:rPr>
          <w:b/>
          <w:bCs/>
        </w:rPr>
        <w:t>. (II….) önkormányzati rendelet az Önkormányzat és költségvetési szervei 20</w:t>
      </w:r>
      <w:r w:rsidR="00B867CC">
        <w:rPr>
          <w:b/>
          <w:bCs/>
        </w:rPr>
        <w:t>20</w:t>
      </w:r>
      <w:r>
        <w:rPr>
          <w:b/>
          <w:bCs/>
        </w:rPr>
        <w:t>. évi költségvetéséről</w:t>
      </w:r>
    </w:p>
    <w:p w:rsidR="00D86EAD" w:rsidRDefault="00D86EAD" w:rsidP="00D86EAD">
      <w:pPr>
        <w:jc w:val="both"/>
        <w:rPr>
          <w:b/>
          <w:bCs/>
        </w:rPr>
      </w:pPr>
    </w:p>
    <w:p w:rsidR="00D86EAD" w:rsidRDefault="00D86EAD" w:rsidP="00D86EAD">
      <w:pPr>
        <w:jc w:val="both"/>
        <w:rPr>
          <w:b/>
          <w:bCs/>
        </w:rPr>
      </w:pPr>
      <w:r w:rsidRPr="005C1FDF">
        <w:rPr>
          <w:b/>
          <w:bCs/>
        </w:rPr>
        <w:t xml:space="preserve">Előterjesztést </w:t>
      </w:r>
      <w:r>
        <w:rPr>
          <w:b/>
          <w:bCs/>
        </w:rPr>
        <w:t>elő</w:t>
      </w:r>
      <w:r w:rsidRPr="005C1FDF">
        <w:rPr>
          <w:b/>
          <w:bCs/>
        </w:rPr>
        <w:t>készítette:</w:t>
      </w:r>
      <w:r>
        <w:rPr>
          <w:b/>
          <w:bCs/>
        </w:rPr>
        <w:t xml:space="preserve"> Böjt László polgármester, Vasas Ágostonné jegyző, </w:t>
      </w:r>
      <w:proofErr w:type="spellStart"/>
      <w:r>
        <w:rPr>
          <w:b/>
          <w:bCs/>
        </w:rPr>
        <w:t>Stemler</w:t>
      </w:r>
      <w:proofErr w:type="spellEnd"/>
      <w:r>
        <w:rPr>
          <w:b/>
          <w:bCs/>
        </w:rPr>
        <w:t xml:space="preserve"> Edit gazdálkodási csoportvezető</w:t>
      </w:r>
    </w:p>
    <w:p w:rsidR="00D86EAD" w:rsidRPr="005C1FDF" w:rsidRDefault="00D86EAD" w:rsidP="00D86EAD">
      <w:pPr>
        <w:autoSpaceDE w:val="0"/>
        <w:autoSpaceDN w:val="0"/>
        <w:adjustRightInd w:val="0"/>
        <w:rPr>
          <w:b/>
          <w:bCs/>
        </w:rPr>
      </w:pPr>
    </w:p>
    <w:p w:rsidR="00D86EAD" w:rsidRDefault="00D86EAD" w:rsidP="00D86EAD">
      <w:pPr>
        <w:autoSpaceDE w:val="0"/>
        <w:autoSpaceDN w:val="0"/>
        <w:adjustRightInd w:val="0"/>
        <w:rPr>
          <w:sz w:val="20"/>
          <w:szCs w:val="20"/>
        </w:rPr>
      </w:pPr>
    </w:p>
    <w:p w:rsidR="00D86EAD" w:rsidRDefault="00D86EAD" w:rsidP="00D86EAD">
      <w:pPr>
        <w:autoSpaceDE w:val="0"/>
        <w:autoSpaceDN w:val="0"/>
        <w:adjustRightInd w:val="0"/>
        <w:rPr>
          <w:b/>
          <w:bCs/>
        </w:rPr>
      </w:pPr>
      <w:r w:rsidRPr="005C1FDF">
        <w:rPr>
          <w:b/>
          <w:bCs/>
        </w:rPr>
        <w:t>Tárgyalja</w:t>
      </w:r>
      <w:r>
        <w:rPr>
          <w:b/>
          <w:bCs/>
        </w:rPr>
        <w:t>:</w:t>
      </w:r>
      <w:r w:rsidRPr="005C1FDF">
        <w:rPr>
          <w:b/>
          <w:bCs/>
        </w:rPr>
        <w:t xml:space="preserve"> </w:t>
      </w:r>
    </w:p>
    <w:p w:rsidR="00D86EAD" w:rsidRPr="000613FB" w:rsidRDefault="00D86EAD" w:rsidP="00D86EAD">
      <w:pPr>
        <w:autoSpaceDE w:val="0"/>
        <w:autoSpaceDN w:val="0"/>
        <w:adjustRightInd w:val="0"/>
        <w:rPr>
          <w:b/>
          <w:bCs/>
          <w:u w:val="single"/>
        </w:rPr>
      </w:pPr>
      <w:r w:rsidRPr="000613FB">
        <w:rPr>
          <w:b/>
          <w:bCs/>
          <w:u w:val="single"/>
        </w:rPr>
        <w:t>Humánerőforrás Bizottság</w:t>
      </w:r>
    </w:p>
    <w:p w:rsidR="00D86EAD" w:rsidRPr="000613FB" w:rsidRDefault="00D86EAD" w:rsidP="00D86EAD">
      <w:pPr>
        <w:autoSpaceDE w:val="0"/>
        <w:autoSpaceDN w:val="0"/>
        <w:adjustRightInd w:val="0"/>
        <w:rPr>
          <w:b/>
          <w:bCs/>
          <w:u w:val="single"/>
        </w:rPr>
      </w:pPr>
      <w:r w:rsidRPr="000613FB">
        <w:rPr>
          <w:b/>
          <w:bCs/>
          <w:u w:val="single"/>
        </w:rPr>
        <w:t>Pénzügyi</w:t>
      </w:r>
      <w:r w:rsidR="00212475">
        <w:rPr>
          <w:b/>
          <w:bCs/>
          <w:u w:val="single"/>
        </w:rPr>
        <w:t xml:space="preserve"> és Településfejlesztési </w:t>
      </w:r>
      <w:r w:rsidRPr="000613FB">
        <w:rPr>
          <w:b/>
          <w:bCs/>
          <w:u w:val="single"/>
        </w:rPr>
        <w:t>Bizottság</w:t>
      </w:r>
    </w:p>
    <w:p w:rsidR="00D86EAD" w:rsidRPr="005C1FDF" w:rsidRDefault="00D86EAD" w:rsidP="00D86EAD">
      <w:pPr>
        <w:autoSpaceDE w:val="0"/>
        <w:autoSpaceDN w:val="0"/>
        <w:adjustRightInd w:val="0"/>
        <w:rPr>
          <w:b/>
          <w:u w:val="single"/>
        </w:rPr>
      </w:pPr>
      <w:r w:rsidRPr="005C1FDF">
        <w:rPr>
          <w:b/>
          <w:bCs/>
          <w:u w:val="single"/>
        </w:rPr>
        <w:t xml:space="preserve">Képviselő-testület </w:t>
      </w:r>
    </w:p>
    <w:p w:rsidR="00D86EAD" w:rsidRPr="00F41737" w:rsidRDefault="00D86EAD" w:rsidP="00D86EAD">
      <w:pPr>
        <w:jc w:val="both"/>
      </w:pPr>
    </w:p>
    <w:p w:rsidR="00D86EAD" w:rsidRDefault="00D86EAD" w:rsidP="00D86EAD">
      <w:pPr>
        <w:autoSpaceDE w:val="0"/>
        <w:autoSpaceDN w:val="0"/>
        <w:adjustRightInd w:val="0"/>
        <w:rPr>
          <w:b/>
        </w:rPr>
      </w:pPr>
    </w:p>
    <w:p w:rsidR="00D86EAD" w:rsidRDefault="00D86EAD" w:rsidP="00D86EAD">
      <w:pPr>
        <w:autoSpaceDE w:val="0"/>
        <w:autoSpaceDN w:val="0"/>
        <w:adjustRightInd w:val="0"/>
        <w:rPr>
          <w:b/>
        </w:rPr>
      </w:pPr>
      <w:r>
        <w:rPr>
          <w:b/>
        </w:rPr>
        <w:t>Az ülés módja:</w:t>
      </w:r>
    </w:p>
    <w:p w:rsidR="00D86EAD" w:rsidRDefault="00D86EAD" w:rsidP="00D86EAD">
      <w:pPr>
        <w:autoSpaceDE w:val="0"/>
        <w:autoSpaceDN w:val="0"/>
        <w:adjustRightInd w:val="0"/>
        <w:rPr>
          <w:b/>
          <w:u w:val="single"/>
        </w:rPr>
      </w:pPr>
    </w:p>
    <w:p w:rsidR="00D86EAD" w:rsidRPr="004423D8" w:rsidRDefault="00D86EAD" w:rsidP="00D86EAD">
      <w:pPr>
        <w:autoSpaceDE w:val="0"/>
        <w:autoSpaceDN w:val="0"/>
        <w:adjustRightInd w:val="0"/>
        <w:rPr>
          <w:b/>
          <w:u w:val="single"/>
        </w:rPr>
      </w:pPr>
      <w:r w:rsidRPr="004423D8">
        <w:rPr>
          <w:b/>
          <w:u w:val="single"/>
        </w:rPr>
        <w:t>nyílt</w:t>
      </w:r>
    </w:p>
    <w:p w:rsidR="00D86EAD" w:rsidRPr="004423D8" w:rsidRDefault="00D86EAD" w:rsidP="00D86EAD">
      <w:pPr>
        <w:autoSpaceDE w:val="0"/>
        <w:autoSpaceDN w:val="0"/>
        <w:adjustRightInd w:val="0"/>
        <w:rPr>
          <w:b/>
        </w:rPr>
      </w:pPr>
      <w:r w:rsidRPr="004423D8">
        <w:rPr>
          <w:b/>
        </w:rPr>
        <w:t>zárt</w:t>
      </w:r>
    </w:p>
    <w:p w:rsidR="00D86EAD" w:rsidRDefault="00D86EAD" w:rsidP="00D86EAD">
      <w:pPr>
        <w:autoSpaceDE w:val="0"/>
        <w:autoSpaceDN w:val="0"/>
        <w:adjustRightInd w:val="0"/>
        <w:rPr>
          <w:b/>
        </w:rPr>
      </w:pPr>
    </w:p>
    <w:p w:rsidR="00D86EAD" w:rsidRDefault="00D86EAD" w:rsidP="00D86EAD">
      <w:pPr>
        <w:autoSpaceDE w:val="0"/>
        <w:autoSpaceDN w:val="0"/>
        <w:adjustRightInd w:val="0"/>
        <w:rPr>
          <w:b/>
        </w:rPr>
      </w:pPr>
      <w:r>
        <w:rPr>
          <w:b/>
        </w:rPr>
        <w:t>A szavazás módja:</w:t>
      </w:r>
    </w:p>
    <w:p w:rsidR="00D86EAD" w:rsidRDefault="00D86EAD" w:rsidP="00D86EAD">
      <w:pPr>
        <w:autoSpaceDE w:val="0"/>
        <w:autoSpaceDN w:val="0"/>
        <w:adjustRightInd w:val="0"/>
        <w:rPr>
          <w:b/>
        </w:rPr>
      </w:pPr>
    </w:p>
    <w:p w:rsidR="00D86EAD" w:rsidRPr="001B35D3" w:rsidRDefault="00D86EAD" w:rsidP="00D86EAD">
      <w:pPr>
        <w:autoSpaceDE w:val="0"/>
        <w:autoSpaceDN w:val="0"/>
        <w:adjustRightInd w:val="0"/>
        <w:rPr>
          <w:b/>
        </w:rPr>
      </w:pPr>
      <w:r w:rsidRPr="001B35D3">
        <w:rPr>
          <w:b/>
        </w:rPr>
        <w:t>egyszerű többség</w:t>
      </w:r>
    </w:p>
    <w:p w:rsidR="00D86EAD" w:rsidRPr="001B35D3" w:rsidRDefault="00D86EAD" w:rsidP="00D86EAD">
      <w:pPr>
        <w:autoSpaceDE w:val="0"/>
        <w:autoSpaceDN w:val="0"/>
        <w:adjustRightInd w:val="0"/>
        <w:rPr>
          <w:b/>
          <w:u w:val="single"/>
        </w:rPr>
      </w:pPr>
      <w:r w:rsidRPr="001B35D3">
        <w:rPr>
          <w:b/>
          <w:u w:val="single"/>
        </w:rPr>
        <w:t>minősített többség</w:t>
      </w:r>
    </w:p>
    <w:p w:rsidR="00D86EAD" w:rsidRDefault="00D86EAD" w:rsidP="00D86EA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titkos szavazás </w:t>
      </w:r>
    </w:p>
    <w:p w:rsidR="00D86EAD" w:rsidRPr="00F41737" w:rsidRDefault="00D86EAD" w:rsidP="00D86EAD">
      <w:pPr>
        <w:jc w:val="both"/>
      </w:pPr>
    </w:p>
    <w:p w:rsidR="00D86EAD" w:rsidRPr="00F41737" w:rsidRDefault="00D86EAD" w:rsidP="00D86EAD">
      <w:pPr>
        <w:jc w:val="both"/>
        <w:rPr>
          <w:b/>
        </w:rPr>
      </w:pPr>
    </w:p>
    <w:p w:rsidR="00D86EAD" w:rsidRPr="00F41737" w:rsidRDefault="00D86EAD" w:rsidP="00D86EAD">
      <w:pPr>
        <w:jc w:val="both"/>
        <w:rPr>
          <w:b/>
        </w:rPr>
      </w:pPr>
      <w:r w:rsidRPr="00F41737">
        <w:rPr>
          <w:b/>
        </w:rPr>
        <w:t>Egyeztetve:</w:t>
      </w:r>
    </w:p>
    <w:p w:rsidR="00D86EAD" w:rsidRPr="00F41737" w:rsidRDefault="00D86EAD" w:rsidP="00D86EAD">
      <w:pPr>
        <w:jc w:val="both"/>
        <w:rPr>
          <w:b/>
        </w:rPr>
      </w:pPr>
    </w:p>
    <w:p w:rsidR="00D86EAD" w:rsidRDefault="00D86EAD" w:rsidP="00D86EAD">
      <w:pPr>
        <w:jc w:val="both"/>
        <w:rPr>
          <w:b/>
        </w:rPr>
      </w:pPr>
    </w:p>
    <w:p w:rsidR="00D86EAD" w:rsidRPr="00F41737" w:rsidRDefault="00137099" w:rsidP="00D86EAD">
      <w:pPr>
        <w:jc w:val="both"/>
        <w:rPr>
          <w:b/>
        </w:rPr>
      </w:pPr>
      <w:r>
        <w:rPr>
          <w:b/>
        </w:rPr>
        <w:t xml:space="preserve">Böjt László </w:t>
      </w:r>
      <w:r w:rsidR="00D86EAD" w:rsidRPr="00F41737">
        <w:rPr>
          <w:b/>
        </w:rPr>
        <w:t>polgármester</w:t>
      </w:r>
    </w:p>
    <w:p w:rsidR="00D86EAD" w:rsidRPr="00F41737" w:rsidRDefault="00D86EAD" w:rsidP="00D86EAD">
      <w:pPr>
        <w:jc w:val="both"/>
        <w:rPr>
          <w:b/>
        </w:rPr>
      </w:pPr>
    </w:p>
    <w:p w:rsidR="00D86EAD" w:rsidRPr="00F41737" w:rsidRDefault="00D86EAD" w:rsidP="00D86EAD">
      <w:pPr>
        <w:jc w:val="both"/>
        <w:rPr>
          <w:b/>
        </w:rPr>
      </w:pPr>
    </w:p>
    <w:p w:rsidR="00D86EAD" w:rsidRDefault="00D86EAD" w:rsidP="00D86EAD">
      <w:pPr>
        <w:jc w:val="both"/>
        <w:rPr>
          <w:b/>
        </w:rPr>
      </w:pPr>
      <w:r w:rsidRPr="00F41737">
        <w:rPr>
          <w:b/>
        </w:rPr>
        <w:t>Vasas Ágostonné jegyző</w:t>
      </w:r>
    </w:p>
    <w:p w:rsidR="00D86EAD" w:rsidRDefault="00D86EAD" w:rsidP="00D86EAD">
      <w:pPr>
        <w:jc w:val="both"/>
        <w:rPr>
          <w:b/>
        </w:rPr>
      </w:pPr>
    </w:p>
    <w:p w:rsidR="00D86EAD" w:rsidRDefault="00D86EAD" w:rsidP="00D86EAD">
      <w:pPr>
        <w:jc w:val="both"/>
        <w:rPr>
          <w:b/>
        </w:rPr>
      </w:pPr>
    </w:p>
    <w:p w:rsidR="00D86EAD" w:rsidRDefault="00D86EAD" w:rsidP="00D86EAD">
      <w:pPr>
        <w:jc w:val="both"/>
        <w:rPr>
          <w:b/>
        </w:rPr>
      </w:pPr>
      <w:proofErr w:type="spellStart"/>
      <w:r>
        <w:rPr>
          <w:b/>
        </w:rPr>
        <w:t>Stemler</w:t>
      </w:r>
      <w:proofErr w:type="spellEnd"/>
      <w:r>
        <w:rPr>
          <w:b/>
        </w:rPr>
        <w:t xml:space="preserve"> Edit gazdálkodási csoportvezető</w:t>
      </w:r>
    </w:p>
    <w:p w:rsidR="00D86EAD" w:rsidRDefault="00D86EAD" w:rsidP="00D86EAD">
      <w:pPr>
        <w:jc w:val="both"/>
        <w:rPr>
          <w:b/>
        </w:rPr>
      </w:pPr>
    </w:p>
    <w:p w:rsidR="00D86EAD" w:rsidRDefault="00D86EAD" w:rsidP="00D86EAD">
      <w:pPr>
        <w:jc w:val="both"/>
        <w:rPr>
          <w:b/>
        </w:rPr>
      </w:pPr>
    </w:p>
    <w:p w:rsidR="00D86EAD" w:rsidRDefault="00D86EAD" w:rsidP="00CA5AC4">
      <w:pPr>
        <w:rPr>
          <w:i/>
          <w:sz w:val="22"/>
          <w:szCs w:val="22"/>
        </w:rPr>
      </w:pPr>
    </w:p>
    <w:p w:rsidR="00D86EAD" w:rsidRDefault="00D86EAD" w:rsidP="00CA5AC4">
      <w:pPr>
        <w:rPr>
          <w:i/>
          <w:sz w:val="22"/>
          <w:szCs w:val="22"/>
        </w:rPr>
      </w:pPr>
    </w:p>
    <w:p w:rsidR="00CA5AC4" w:rsidRPr="006E5DC7" w:rsidRDefault="00CA5AC4" w:rsidP="00CA5AC4">
      <w:pPr>
        <w:rPr>
          <w:i/>
          <w:sz w:val="22"/>
          <w:szCs w:val="22"/>
        </w:rPr>
      </w:pPr>
      <w:r w:rsidRPr="006E5DC7">
        <w:rPr>
          <w:i/>
          <w:sz w:val="22"/>
          <w:szCs w:val="22"/>
        </w:rPr>
        <w:t>Ostoros Község Polgármesterétől</w:t>
      </w:r>
    </w:p>
    <w:p w:rsidR="00CA5AC4" w:rsidRPr="006E5DC7" w:rsidRDefault="00CA5AC4" w:rsidP="00CA5AC4">
      <w:pPr>
        <w:pBdr>
          <w:bottom w:val="single" w:sz="12" w:space="1" w:color="auto"/>
        </w:pBdr>
        <w:rPr>
          <w:i/>
          <w:sz w:val="22"/>
          <w:szCs w:val="22"/>
        </w:rPr>
      </w:pPr>
      <w:r w:rsidRPr="006E5DC7">
        <w:rPr>
          <w:i/>
          <w:sz w:val="22"/>
          <w:szCs w:val="22"/>
        </w:rPr>
        <w:t xml:space="preserve">         Ostoros, Hősök tere 4.</w:t>
      </w:r>
    </w:p>
    <w:p w:rsidR="00CA5AC4" w:rsidRPr="006E5DC7" w:rsidRDefault="00CA5AC4" w:rsidP="00CA5AC4">
      <w:pPr>
        <w:ind w:left="4678"/>
        <w:rPr>
          <w:b/>
          <w:sz w:val="22"/>
          <w:szCs w:val="22"/>
          <w:u w:val="single"/>
        </w:rPr>
      </w:pPr>
    </w:p>
    <w:p w:rsidR="00CA5AC4" w:rsidRPr="008A60B0" w:rsidRDefault="00CA5AC4" w:rsidP="00CA5AC4">
      <w:pPr>
        <w:ind w:left="4678"/>
      </w:pPr>
      <w:r w:rsidRPr="008A60B0">
        <w:rPr>
          <w:b/>
          <w:u w:val="single"/>
        </w:rPr>
        <w:t>Tárgy:</w:t>
      </w:r>
      <w:r w:rsidR="00CF4951" w:rsidRPr="008A60B0">
        <w:t xml:space="preserve"> </w:t>
      </w:r>
      <w:r w:rsidRPr="008A60B0">
        <w:t>Rendelet-tervezet</w:t>
      </w:r>
      <w:r w:rsidR="009410E4" w:rsidRPr="008A60B0">
        <w:t xml:space="preserve"> </w:t>
      </w:r>
      <w:r w:rsidRPr="008A60B0">
        <w:t>a</w:t>
      </w:r>
      <w:r w:rsidR="007758DF" w:rsidRPr="008A60B0">
        <w:t xml:space="preserve">z önkormányzat és költségvetési szervei </w:t>
      </w:r>
      <w:r w:rsidRPr="008A60B0">
        <w:t>20</w:t>
      </w:r>
      <w:r w:rsidR="00B867CC">
        <w:t>20</w:t>
      </w:r>
      <w:r w:rsidRPr="008A60B0">
        <w:t>. évi</w:t>
      </w:r>
      <w:r w:rsidR="007758DF" w:rsidRPr="008A60B0">
        <w:t xml:space="preserve"> </w:t>
      </w:r>
      <w:r w:rsidRPr="008A60B0">
        <w:t>költségvetésről</w:t>
      </w:r>
    </w:p>
    <w:p w:rsidR="0041357E" w:rsidRDefault="0041357E" w:rsidP="00CA5AC4">
      <w:pPr>
        <w:rPr>
          <w:b/>
          <w:sz w:val="22"/>
          <w:szCs w:val="22"/>
        </w:rPr>
      </w:pPr>
    </w:p>
    <w:p w:rsidR="00CA5AC4" w:rsidRPr="009410E4" w:rsidRDefault="00CA5AC4" w:rsidP="009410E4">
      <w:pPr>
        <w:rPr>
          <w:b/>
        </w:rPr>
      </w:pPr>
      <w:r w:rsidRPr="009410E4">
        <w:rPr>
          <w:b/>
        </w:rPr>
        <w:t>Ostoros Község</w:t>
      </w:r>
      <w:r w:rsidR="00CD24FD" w:rsidRPr="009410E4">
        <w:rPr>
          <w:b/>
        </w:rPr>
        <w:t>i</w:t>
      </w:r>
      <w:r w:rsidRPr="009410E4">
        <w:rPr>
          <w:b/>
        </w:rPr>
        <w:t xml:space="preserve"> Önkormányzat</w:t>
      </w:r>
    </w:p>
    <w:p w:rsidR="00CA5AC4" w:rsidRPr="009410E4" w:rsidRDefault="00CA5AC4" w:rsidP="009410E4">
      <w:pPr>
        <w:rPr>
          <w:b/>
        </w:rPr>
      </w:pPr>
      <w:r w:rsidRPr="009410E4">
        <w:rPr>
          <w:b/>
        </w:rPr>
        <w:t>Képviselő-testületének</w:t>
      </w:r>
    </w:p>
    <w:p w:rsidR="00CA5AC4" w:rsidRPr="009410E4" w:rsidRDefault="00CA5AC4" w:rsidP="009410E4"/>
    <w:p w:rsidR="00CA5AC4" w:rsidRPr="009410E4" w:rsidRDefault="00CA5AC4" w:rsidP="009410E4">
      <w:pPr>
        <w:rPr>
          <w:u w:val="single"/>
        </w:rPr>
      </w:pPr>
      <w:r w:rsidRPr="009410E4">
        <w:rPr>
          <w:u w:val="single"/>
        </w:rPr>
        <w:t>H e l y b e n</w:t>
      </w:r>
    </w:p>
    <w:p w:rsidR="00CA5AC4" w:rsidRPr="009410E4" w:rsidRDefault="00CA5AC4" w:rsidP="009410E4"/>
    <w:p w:rsidR="00CA5AC4" w:rsidRPr="009410E4" w:rsidRDefault="00CA5AC4" w:rsidP="009410E4">
      <w:pPr>
        <w:rPr>
          <w:b/>
        </w:rPr>
      </w:pPr>
      <w:r w:rsidRPr="009410E4">
        <w:rPr>
          <w:b/>
        </w:rPr>
        <w:t>Tisztelt Képviselő-testület!</w:t>
      </w:r>
    </w:p>
    <w:p w:rsidR="00CA5AC4" w:rsidRPr="009410E4" w:rsidRDefault="00CA5AC4" w:rsidP="009410E4">
      <w:pPr>
        <w:jc w:val="both"/>
      </w:pPr>
    </w:p>
    <w:p w:rsidR="00C17140" w:rsidRDefault="00CA5AC4" w:rsidP="009410E4">
      <w:pPr>
        <w:jc w:val="both"/>
      </w:pPr>
      <w:r w:rsidRPr="009410E4">
        <w:t>Az államháztartásról szóló 2011. évi CXCV. törvény 24. § (</w:t>
      </w:r>
      <w:r w:rsidR="00F37305">
        <w:t>3</w:t>
      </w:r>
      <w:r w:rsidRPr="009410E4">
        <w:t>) bekezdésében biztosított jogköröm alapján terjesztem be az Önkormányzat 20</w:t>
      </w:r>
      <w:r w:rsidR="00B867CC">
        <w:t>20</w:t>
      </w:r>
      <w:r w:rsidRPr="009410E4">
        <w:t>. évi költségvetési rendelet-tervezetét és annak indokolását.</w:t>
      </w:r>
      <w:r w:rsidR="00CD24FD" w:rsidRPr="009410E4">
        <w:t xml:space="preserve"> </w:t>
      </w:r>
    </w:p>
    <w:p w:rsidR="00C17140" w:rsidRDefault="00C17140" w:rsidP="009410E4">
      <w:pPr>
        <w:jc w:val="both"/>
      </w:pPr>
    </w:p>
    <w:p w:rsidR="004A2109" w:rsidRDefault="00C17140" w:rsidP="00E31AD1">
      <w:pPr>
        <w:autoSpaceDE w:val="0"/>
        <w:autoSpaceDN w:val="0"/>
        <w:adjustRightInd w:val="0"/>
        <w:jc w:val="both"/>
      </w:pPr>
      <w:r w:rsidRPr="00C17140">
        <w:t>A</w:t>
      </w:r>
      <w:r w:rsidR="00F37305">
        <w:t xml:space="preserve">z Országgyűlés elfogadta </w:t>
      </w:r>
      <w:r w:rsidRPr="00C17140">
        <w:t>Magyarország 20</w:t>
      </w:r>
      <w:r w:rsidR="00B867CC">
        <w:t>20</w:t>
      </w:r>
      <w:r w:rsidRPr="00C17140">
        <w:t>. évi központi költségvetéséről szóló 201</w:t>
      </w:r>
      <w:r w:rsidR="00B867CC">
        <w:t>9</w:t>
      </w:r>
      <w:r w:rsidRPr="00C17140">
        <w:t xml:space="preserve">. évi </w:t>
      </w:r>
      <w:r w:rsidR="00B867CC">
        <w:t>LXXI.</w:t>
      </w:r>
      <w:r w:rsidRPr="00C17140">
        <w:t xml:space="preserve"> törvény</w:t>
      </w:r>
      <w:r w:rsidR="00F37305">
        <w:t>t</w:t>
      </w:r>
      <w:r w:rsidRPr="00C17140">
        <w:t>. A törvény 2.</w:t>
      </w:r>
      <w:r w:rsidR="00CF4951">
        <w:t xml:space="preserve"> sz.</w:t>
      </w:r>
      <w:r w:rsidRPr="00C17140">
        <w:t xml:space="preserve"> melléklete a helyi önkormányzatok működésének általános támogatását, a 3.</w:t>
      </w:r>
      <w:r w:rsidR="00CF4951">
        <w:t xml:space="preserve"> sz.</w:t>
      </w:r>
      <w:r w:rsidRPr="00C17140">
        <w:t xml:space="preserve"> melléklet a helyi önkormányzatok kiegészítő támogatásainak területét, mérték</w:t>
      </w:r>
      <w:r w:rsidR="00F304B1">
        <w:t>é</w:t>
      </w:r>
      <w:r w:rsidRPr="00C17140">
        <w:t xml:space="preserve">t határozza meg. </w:t>
      </w:r>
    </w:p>
    <w:p w:rsidR="004A2109" w:rsidRDefault="004A2109" w:rsidP="004A2109">
      <w:pPr>
        <w:tabs>
          <w:tab w:val="left" w:pos="2716"/>
        </w:tabs>
        <w:jc w:val="both"/>
      </w:pPr>
    </w:p>
    <w:p w:rsidR="004A2109" w:rsidRDefault="004A2109" w:rsidP="004A2109">
      <w:pPr>
        <w:tabs>
          <w:tab w:val="left" w:pos="2716"/>
        </w:tabs>
        <w:jc w:val="both"/>
      </w:pPr>
      <w:r>
        <w:t>20</w:t>
      </w:r>
      <w:r w:rsidR="00B867CC">
        <w:t>20</w:t>
      </w:r>
      <w:r>
        <w:t>. évben az önkormányzatok finanszírozása alapjaiban nem tér el a 201</w:t>
      </w:r>
      <w:r w:rsidR="00B867CC">
        <w:t>9</w:t>
      </w:r>
      <w:r w:rsidR="00BB0C70">
        <w:t>-b</w:t>
      </w:r>
      <w:r w:rsidR="00B867CC">
        <w:t>e</w:t>
      </w:r>
      <w:r>
        <w:t xml:space="preserve">n alkalmazott feladatellátáshoz igazodó, feladatalapú támogatási rendszertől, mely négy fő területre összpontosít: az általános működtetés, köznevelési (óvodához) kapcsolódó támogatás, a szociális és gyermekjóléti, valamint a kulturális feladatok támogatása. </w:t>
      </w:r>
    </w:p>
    <w:p w:rsidR="004A2109" w:rsidRDefault="004A2109" w:rsidP="004A2109">
      <w:pPr>
        <w:tabs>
          <w:tab w:val="left" w:pos="2716"/>
        </w:tabs>
        <w:jc w:val="both"/>
      </w:pPr>
    </w:p>
    <w:p w:rsidR="00336255" w:rsidRDefault="00B8197F" w:rsidP="004A2109">
      <w:pPr>
        <w:tabs>
          <w:tab w:val="left" w:pos="2716"/>
        </w:tabs>
        <w:jc w:val="both"/>
      </w:pPr>
      <w:r>
        <w:t xml:space="preserve">Egyes </w:t>
      </w:r>
      <w:r w:rsidR="004A2109">
        <w:t>önkormányzati feladatok ellátásához a központi költségvetés 20</w:t>
      </w:r>
      <w:r w:rsidR="00B867CC">
        <w:t>20</w:t>
      </w:r>
      <w:r w:rsidR="004A2109">
        <w:t>. évben általános működési támogatásként</w:t>
      </w:r>
      <w:r>
        <w:t xml:space="preserve"> is hozzájárul, </w:t>
      </w:r>
      <w:r w:rsidR="004A2109">
        <w:t xml:space="preserve">melynek keretében az önkormányzati hivatal fenntartásához és a településüzemeltetés költségeihez </w:t>
      </w:r>
      <w:r w:rsidR="006C2811">
        <w:t>használható fel a</w:t>
      </w:r>
      <w:r w:rsidR="004A2109">
        <w:t xml:space="preserve"> támogatás. </w:t>
      </w:r>
    </w:p>
    <w:p w:rsidR="00336255" w:rsidRDefault="00336255" w:rsidP="004A2109">
      <w:pPr>
        <w:tabs>
          <w:tab w:val="left" w:pos="2716"/>
        </w:tabs>
        <w:jc w:val="both"/>
      </w:pPr>
    </w:p>
    <w:p w:rsidR="00A9154E" w:rsidRPr="00A9154E" w:rsidRDefault="00A9154E" w:rsidP="00A9154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color w:val="0D0D0D"/>
        </w:rPr>
      </w:pPr>
      <w:r w:rsidRPr="00A9154E">
        <w:rPr>
          <w:color w:val="0D0D0D"/>
        </w:rPr>
        <w:t>A helyi önkormányzatok számára kötelező feladatot továbbra is törvény írhat elő, az önkormányzatok eltérő adottságait (gazdasági teljesítőképesség, lakosságszám, a közigazgatási terület mérete) is figyelembe véve.</w:t>
      </w:r>
    </w:p>
    <w:p w:rsidR="00A9154E" w:rsidRPr="00A9154E" w:rsidRDefault="00A9154E" w:rsidP="00A9154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color w:val="0D0D0D"/>
          <w:sz w:val="16"/>
          <w:szCs w:val="16"/>
        </w:rPr>
      </w:pPr>
    </w:p>
    <w:p w:rsidR="00A9154E" w:rsidRPr="00A9154E" w:rsidRDefault="00A9154E" w:rsidP="00A9154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color w:val="0D0D0D"/>
        </w:rPr>
      </w:pPr>
      <w:r w:rsidRPr="00A9154E">
        <w:rPr>
          <w:color w:val="0D0D0D"/>
        </w:rPr>
        <w:t xml:space="preserve">Az </w:t>
      </w:r>
      <w:proofErr w:type="spellStart"/>
      <w:r w:rsidRPr="00A9154E">
        <w:rPr>
          <w:b/>
          <w:color w:val="0D0D0D"/>
        </w:rPr>
        <w:t>Mötv</w:t>
      </w:r>
      <w:proofErr w:type="spellEnd"/>
      <w:r w:rsidRPr="00A9154E">
        <w:rPr>
          <w:b/>
          <w:color w:val="0D0D0D"/>
        </w:rPr>
        <w:t>. szerint a helyi közügyek, illetve a helyben biztosítható közfeladatok</w:t>
      </w:r>
      <w:r w:rsidRPr="00A9154E">
        <w:rPr>
          <w:color w:val="0D0D0D"/>
        </w:rPr>
        <w:t>: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településfejlesztés, településrendezés;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településüzemeltetés (köztemetők kialakítása és fenntartása, a közvilágításról való gondoskodás, a helyi közutak és tartozékainak kialakítása és fenntartása, közparkok és egyéb közterületek kialakítása és fenntartása, gépjárművek parkolásának biztosítása);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a közterületek, valamint az önkormányzat tulajdonában álló közintézmény elnevezése;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egészségügyi alapellátás, az egészséges életmód segítését célzó szolgáltatások;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környezet-egészségügy (köztisztaság, települési környezet tisztaságának biztosítása, rovar- és rágcsálóirtás);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óvodai ellátás;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kulturális szolgáltatás, különösen a nyilvános könyvtári ellátás biztosítása; a kulturális örökség helyi védelme; a helyi közművelődési tevékenység támogatása;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 xml:space="preserve">gyermekjóléti szolgáltatások és </w:t>
      </w:r>
      <w:r w:rsidR="00BB0C70">
        <w:rPr>
          <w:color w:val="0D0D0D"/>
        </w:rPr>
        <w:t xml:space="preserve">bölcsődei </w:t>
      </w:r>
      <w:r w:rsidRPr="00A9154E">
        <w:rPr>
          <w:color w:val="0D0D0D"/>
        </w:rPr>
        <w:t>ellátás;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lastRenderedPageBreak/>
        <w:t>szociális szolgáltatások és ellátások, amelyek keretében települési támogatás állapítható meg;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lakás- és helyiséggazdálkodás;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a területén hajléktalanná vált személyek ellátásának és rehabilitációjának, valamint a hajléktalanná válás megelőzésének biztosítása;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helyi környezet- és természetvédelem, vízgazdálkodás, vízkárelhárítás;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honvédelem, polgári védelem, katasztrófavédelem, helyi közfoglalkoztatás;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helyi adóval, gazdaságszervezéssel és a turizmussal kapcsolatos feladatok;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a kistermelők, őstermelők számára - jogszabályban meghatározott termékeik - értékesítési lehetőségeinek biztosítása, ideértve a hétvégi árusítás lehetőségét is;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sport, ifjúsági ügyek;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nemzetiségi ügyek;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közreműködés a település közbiztonságának biztosításában;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hulladékgazdálkodás;</w:t>
      </w:r>
    </w:p>
    <w:p w:rsidR="00A9154E" w:rsidRPr="00A9154E" w:rsidRDefault="00A9154E" w:rsidP="007816F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D0D0D"/>
        </w:rPr>
      </w:pPr>
      <w:r w:rsidRPr="00A9154E">
        <w:rPr>
          <w:color w:val="0D0D0D"/>
        </w:rPr>
        <w:t>víziközmű-szolgáltatás, amennyiben a víziközmű-szolgáltatásról szóló törvény rendelkezései szerint a helyi önkormányzat ellátásért felelősnek minősül.</w:t>
      </w:r>
    </w:p>
    <w:p w:rsidR="00A9154E" w:rsidRPr="00A9154E" w:rsidRDefault="00A9154E" w:rsidP="00A9154E">
      <w:p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color w:val="0D0D0D"/>
        </w:rPr>
      </w:pPr>
    </w:p>
    <w:p w:rsidR="00A9154E" w:rsidRPr="00A9154E" w:rsidRDefault="00A9154E" w:rsidP="00A9154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color w:val="0D0D0D"/>
        </w:rPr>
      </w:pPr>
      <w:r w:rsidRPr="00A9154E">
        <w:rPr>
          <w:b/>
          <w:color w:val="0D0D0D"/>
        </w:rPr>
        <w:t>További törvényi lehetőségek helyi önkormányzati feladat-telepítésre</w:t>
      </w:r>
      <w:r w:rsidRPr="00A9154E">
        <w:rPr>
          <w:color w:val="0D0D0D"/>
        </w:rPr>
        <w:t>:</w:t>
      </w:r>
    </w:p>
    <w:p w:rsidR="00A9154E" w:rsidRPr="00A9154E" w:rsidRDefault="00A9154E" w:rsidP="007816F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color w:val="0D0D0D"/>
        </w:rPr>
      </w:pPr>
      <w:r w:rsidRPr="00A9154E">
        <w:rPr>
          <w:color w:val="0D0D0D"/>
        </w:rPr>
        <w:t xml:space="preserve">törvény a </w:t>
      </w:r>
      <w:proofErr w:type="spellStart"/>
      <w:r w:rsidRPr="00A9154E">
        <w:rPr>
          <w:color w:val="0D0D0D"/>
        </w:rPr>
        <w:t>felsoroltakon</w:t>
      </w:r>
      <w:proofErr w:type="spellEnd"/>
      <w:r w:rsidRPr="00A9154E">
        <w:rPr>
          <w:color w:val="0D0D0D"/>
        </w:rPr>
        <w:t xml:space="preserve"> kívül más, a helyi közügy, helyben biztosítható közfeladat ellátását is előírhatja,</w:t>
      </w:r>
    </w:p>
    <w:p w:rsidR="00A9154E" w:rsidRPr="00A9154E" w:rsidRDefault="00A9154E" w:rsidP="007816F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color w:val="0D0D0D"/>
        </w:rPr>
      </w:pPr>
      <w:r w:rsidRPr="00A9154E">
        <w:rPr>
          <w:color w:val="0D0D0D"/>
        </w:rPr>
        <w:t>törvényben meghatározott esetekben az önkormányzat és az állam külön, a finanszírozást is rendező megállapodása alapján az önkormányzat állami feladatokat is elláthat,</w:t>
      </w:r>
    </w:p>
    <w:p w:rsidR="00A9154E" w:rsidRPr="00A9154E" w:rsidRDefault="00A9154E" w:rsidP="007816F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color w:val="0D0D0D"/>
        </w:rPr>
      </w:pPr>
      <w:r w:rsidRPr="00A9154E">
        <w:rPr>
          <w:color w:val="0D0D0D"/>
        </w:rPr>
        <w:t>a helyi önkormányzatok továbbra is önként vállalhatják olyan helyi közügyek ellátását, amelyet jogszabály nem utal más szerv kizárólagos hatáskörébe. Az önként vállalt feladatok ellátása azonban nem veszélyeztetheti a kötelező feladatok ellátását. Finanszírozásuk forrását elsősorban az önkormányzat saját bevételei, illetve az erre a célra biztosított külön források képezhetik.</w:t>
      </w:r>
    </w:p>
    <w:p w:rsidR="00A9154E" w:rsidRDefault="00A9154E" w:rsidP="00AF4215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color w:val="0D0D0D"/>
          <w:sz w:val="16"/>
          <w:szCs w:val="16"/>
        </w:rPr>
      </w:pPr>
    </w:p>
    <w:p w:rsidR="00AF4215" w:rsidRPr="009410E4" w:rsidRDefault="00AF4215" w:rsidP="00AF4215">
      <w:pPr>
        <w:pStyle w:val="NormlWeb"/>
        <w:spacing w:before="0" w:beforeAutospacing="0"/>
        <w:jc w:val="both"/>
      </w:pPr>
      <w:r w:rsidRPr="009410E4">
        <w:t>Az Áht. rögzíti a helyi önkormányzat költségvetési rendel</w:t>
      </w:r>
      <w:r>
        <w:t>e</w:t>
      </w:r>
      <w:r w:rsidRPr="009410E4">
        <w:t xml:space="preserve">tének tartalmára vonatkozó szabályokat, a költségvetési rendelet kötelező elemeit, ennek megfelelően került a költségvetés összeállításra. </w:t>
      </w:r>
    </w:p>
    <w:p w:rsidR="00A9154E" w:rsidRDefault="00A9154E" w:rsidP="00A9154E">
      <w:pPr>
        <w:tabs>
          <w:tab w:val="left" w:pos="2716"/>
        </w:tabs>
        <w:jc w:val="both"/>
      </w:pPr>
      <w:r w:rsidRPr="009410E4">
        <w:t>A kötelező feladatok finanszírozása a legtöbb előírt feladatnál nem hajtható végre saját forrás hozzárendelése nélkül, emiatt</w:t>
      </w:r>
      <w:r w:rsidR="00583D10">
        <w:t xml:space="preserve"> a településen</w:t>
      </w:r>
      <w:r w:rsidRPr="009410E4">
        <w:t xml:space="preserve"> önként vállalt feladat</w:t>
      </w:r>
      <w:r w:rsidR="00583D10">
        <w:t>tal</w:t>
      </w:r>
      <w:r w:rsidRPr="009410E4">
        <w:t xml:space="preserve"> </w:t>
      </w:r>
      <w:r w:rsidR="00583D10">
        <w:t>az induló költségvetés</w:t>
      </w:r>
      <w:r w:rsidRPr="009410E4">
        <w:t xml:space="preserve"> szinte alig tervez.</w:t>
      </w:r>
    </w:p>
    <w:p w:rsidR="00A9154E" w:rsidRDefault="00A9154E" w:rsidP="004A2109">
      <w:pPr>
        <w:tabs>
          <w:tab w:val="left" w:pos="2716"/>
        </w:tabs>
        <w:jc w:val="both"/>
      </w:pPr>
    </w:p>
    <w:p w:rsidR="003366A2" w:rsidRDefault="003366A2" w:rsidP="003366A2">
      <w:pPr>
        <w:tabs>
          <w:tab w:val="left" w:pos="2716"/>
        </w:tabs>
        <w:jc w:val="both"/>
      </w:pPr>
      <w:r>
        <w:t>A központi és egyéb bevételeket, valamint a kiadásokat az 1. melléklet részletezi.</w:t>
      </w:r>
      <w:r w:rsidR="00BD3E0C">
        <w:t xml:space="preserve"> </w:t>
      </w:r>
    </w:p>
    <w:p w:rsidR="003366A2" w:rsidRDefault="003366A2" w:rsidP="004A2109">
      <w:pPr>
        <w:tabs>
          <w:tab w:val="left" w:pos="2716"/>
        </w:tabs>
        <w:jc w:val="both"/>
      </w:pPr>
    </w:p>
    <w:p w:rsidR="007E6BEB" w:rsidRDefault="009711BA" w:rsidP="004A2109">
      <w:pPr>
        <w:tabs>
          <w:tab w:val="left" w:pos="2716"/>
        </w:tabs>
        <w:jc w:val="both"/>
      </w:pPr>
      <w:r>
        <w:t>A helyi önkormányzat működés</w:t>
      </w:r>
      <w:r w:rsidR="009851BF">
        <w:t>éne</w:t>
      </w:r>
      <w:r w:rsidR="008D0B28">
        <w:t xml:space="preserve">k </w:t>
      </w:r>
      <w:r w:rsidR="008D0B28" w:rsidRPr="005803D1">
        <w:rPr>
          <w:b/>
        </w:rPr>
        <w:t xml:space="preserve">általános </w:t>
      </w:r>
      <w:r w:rsidR="009851BF" w:rsidRPr="005803D1">
        <w:rPr>
          <w:b/>
        </w:rPr>
        <w:t>tám</w:t>
      </w:r>
      <w:r w:rsidR="005B4EC9" w:rsidRPr="005803D1">
        <w:rPr>
          <w:b/>
        </w:rPr>
        <w:t>ogatása</w:t>
      </w:r>
      <w:r w:rsidR="005B4EC9">
        <w:t xml:space="preserve">: </w:t>
      </w:r>
      <w:r w:rsidR="008D0B28">
        <w:t>9</w:t>
      </w:r>
      <w:r w:rsidR="00117CE7">
        <w:t>6.470.706</w:t>
      </w:r>
      <w:r w:rsidR="003A513B">
        <w:t xml:space="preserve"> </w:t>
      </w:r>
      <w:r w:rsidR="008D0B28">
        <w:t>Ft</w:t>
      </w:r>
      <w:r w:rsidR="00117CE7">
        <w:t xml:space="preserve"> (a 2019-es támogatás 91.838.444 Ft volt). </w:t>
      </w:r>
      <w:r w:rsidR="00E31AD1">
        <w:t xml:space="preserve">Nőttek a szociális feladathoz kapcsolódó fajlagos összegek. </w:t>
      </w:r>
      <w:r w:rsidR="00117CE7">
        <w:t>Az önkormányzati hivatal működésének támogatása fajlagos összege emelkedett, de bevételként a 2019-es összeggel kellett tervezni</w:t>
      </w:r>
      <w:r w:rsidR="00E31AD1">
        <w:t xml:space="preserve">. </w:t>
      </w:r>
      <w:r w:rsidR="00117CE7">
        <w:t>A kincstár tájékoztatása szerint 2020. február hónapban a hivatalok törzskönyvezését követően kerül sor az önkormányzatokat ténylegesen megillető támogatás megállapítására.</w:t>
      </w:r>
      <w:r w:rsidR="00E31AD1">
        <w:t xml:space="preserve"> Ennek realizálást követően mintegy 14,5 millió forintos lehet az emelkedés a tavalyi évhez képest. </w:t>
      </w:r>
    </w:p>
    <w:p w:rsidR="008455A6" w:rsidRDefault="008455A6" w:rsidP="004A2109">
      <w:pPr>
        <w:tabs>
          <w:tab w:val="left" w:pos="2716"/>
        </w:tabs>
        <w:jc w:val="both"/>
      </w:pPr>
    </w:p>
    <w:p w:rsidR="007E6BEB" w:rsidRDefault="0062712F" w:rsidP="004A2109">
      <w:pPr>
        <w:tabs>
          <w:tab w:val="left" w:pos="2716"/>
        </w:tabs>
        <w:jc w:val="both"/>
      </w:pPr>
      <w:r>
        <w:lastRenderedPageBreak/>
        <w:t xml:space="preserve">E bevételből finanszírozható </w:t>
      </w:r>
      <w:r w:rsidR="00BD3E0C">
        <w:t xml:space="preserve">az önkormányzati hivatal működtetése, </w:t>
      </w:r>
      <w:r>
        <w:t xml:space="preserve">a kötelező településüzemeltetési feladatok, </w:t>
      </w:r>
      <w:r w:rsidR="00BD3E0C">
        <w:t xml:space="preserve">a zöldfelület-gazdálkodás, a közvilágítás, köztemető és közútkezelés, hulladékgazdálkodás, város- és községgazdálkodás, víztermelés, katasztrófavédelem, állategészségügy, stb. </w:t>
      </w:r>
    </w:p>
    <w:p w:rsidR="009711BA" w:rsidRDefault="009711BA" w:rsidP="0004379D">
      <w:pPr>
        <w:tabs>
          <w:tab w:val="left" w:pos="2716"/>
        </w:tabs>
        <w:jc w:val="both"/>
      </w:pPr>
    </w:p>
    <w:p w:rsidR="00117CE7" w:rsidRDefault="004A2109" w:rsidP="004A2109">
      <w:pPr>
        <w:tabs>
          <w:tab w:val="left" w:pos="2716"/>
        </w:tabs>
        <w:jc w:val="both"/>
      </w:pPr>
      <w:r>
        <w:t xml:space="preserve">A köznevelési ágazatban az önkormányzatok kötelező feladata az </w:t>
      </w:r>
      <w:r w:rsidRPr="005803D1">
        <w:rPr>
          <w:b/>
        </w:rPr>
        <w:t>óvodai ellátás</w:t>
      </w:r>
      <w:r>
        <w:t>, - a jogszabályi előírásokhoz alkalmazkodva a költségvetés bértámogatást biztosít az óvodapedagógusok illetményéhez – igazodva az Országgyűlés által elfogadott, és bevezetésre került pedagógusi életpálya előmeneteli rendszer többletköltségeihez. Figyelembe veszi továbbá a köznevelési törvény óvodai nevelésszervezési paramétereit (csoport átlaglétszám, foglalkozási időkeret, gyerekekkel töltendő kötött idő stb.), valamint a kereseteket meghatározó törvények kötelezően elismerendő elemeit. Emellett 201</w:t>
      </w:r>
      <w:r w:rsidR="00117CE7">
        <w:t>9</w:t>
      </w:r>
      <w:r>
        <w:t xml:space="preserve">. évben is kötött felhasználású támogatás illeti meg az óvodát fenntartó önkormányzatokat az óvodai nevelést biztosító eszközök és felszerelések beszerzéséhez, a feladatellátásra szolgáló épület folyamatos működtetéséhez. </w:t>
      </w:r>
    </w:p>
    <w:p w:rsidR="00014CBD" w:rsidRDefault="00580EE8" w:rsidP="004A2109">
      <w:pPr>
        <w:tabs>
          <w:tab w:val="left" w:pos="2716"/>
        </w:tabs>
        <w:jc w:val="both"/>
      </w:pPr>
      <w:r>
        <w:t xml:space="preserve">Az óvoda </w:t>
      </w:r>
      <w:r w:rsidR="00D6419C">
        <w:t>műk</w:t>
      </w:r>
      <w:r w:rsidR="005B4EC9">
        <w:t>ödtetéséhez kapott támogatás</w:t>
      </w:r>
      <w:r w:rsidR="00117CE7">
        <w:t xml:space="preserve"> 48.528.530</w:t>
      </w:r>
      <w:r w:rsidR="003A513B">
        <w:t xml:space="preserve"> </w:t>
      </w:r>
      <w:r w:rsidR="008455A6">
        <w:t>Ft, (201</w:t>
      </w:r>
      <w:r w:rsidR="00117CE7">
        <w:t>9</w:t>
      </w:r>
      <w:r w:rsidR="008455A6">
        <w:t xml:space="preserve">. évben </w:t>
      </w:r>
      <w:r w:rsidR="00117CE7">
        <w:t xml:space="preserve">49.843.150 </w:t>
      </w:r>
      <w:r>
        <w:t>Ft</w:t>
      </w:r>
      <w:r w:rsidR="008455A6">
        <w:t xml:space="preserve"> volt</w:t>
      </w:r>
      <w:r w:rsidR="00B72FF4">
        <w:t>)</w:t>
      </w:r>
      <w:r w:rsidR="003A513B">
        <w:t xml:space="preserve">. A csökkenés oka, hogy a gyermeklétszám csökkent. </w:t>
      </w:r>
    </w:p>
    <w:p w:rsidR="003A513B" w:rsidRDefault="003A513B" w:rsidP="004A2109">
      <w:pPr>
        <w:tabs>
          <w:tab w:val="left" w:pos="2716"/>
        </w:tabs>
        <w:jc w:val="both"/>
      </w:pPr>
    </w:p>
    <w:p w:rsidR="00014CBD" w:rsidRDefault="00014CBD" w:rsidP="004A2109">
      <w:pPr>
        <w:tabs>
          <w:tab w:val="left" w:pos="2716"/>
        </w:tabs>
        <w:jc w:val="both"/>
      </w:pPr>
      <w:r>
        <w:t xml:space="preserve">A </w:t>
      </w:r>
      <w:r w:rsidR="003A513B">
        <w:t xml:space="preserve">települési önkormányzatok szociális és gyermekjóléti feladatainak támogatásában szerepel </w:t>
      </w:r>
      <w:r w:rsidRPr="00C05F30">
        <w:rPr>
          <w:b/>
        </w:rPr>
        <w:t>bölcsőde</w:t>
      </w:r>
      <w:r w:rsidR="00C05F30" w:rsidRPr="00C05F30">
        <w:rPr>
          <w:b/>
        </w:rPr>
        <w:t xml:space="preserve"> működtetésére és a bölcsődei gyermekétkeztetés</w:t>
      </w:r>
      <w:r w:rsidR="00C05F30">
        <w:t xml:space="preserve"> </w:t>
      </w:r>
      <w:r w:rsidR="003A513B">
        <w:t>támogatása.</w:t>
      </w:r>
    </w:p>
    <w:p w:rsidR="003A513B" w:rsidRDefault="003A513B" w:rsidP="004A2109">
      <w:pPr>
        <w:tabs>
          <w:tab w:val="left" w:pos="2716"/>
        </w:tabs>
        <w:jc w:val="both"/>
      </w:pPr>
      <w:r>
        <w:t>A mini bölcsőde támogatása 9.617.000 Ft</w:t>
      </w:r>
      <w:r w:rsidR="005C109A">
        <w:t xml:space="preserve"> étkeztetés nélkül</w:t>
      </w:r>
      <w:r>
        <w:t>.</w:t>
      </w:r>
      <w:r w:rsidR="005C109A">
        <w:t xml:space="preserve"> Az önkormányzati kiegészítés mintegy 3 millió forint, melyet csökkent a gyermekétkeztetésért kapott támogatás és a saját bevétel.</w:t>
      </w:r>
    </w:p>
    <w:p w:rsidR="005803D1" w:rsidRDefault="005803D1" w:rsidP="00793AA3">
      <w:pPr>
        <w:jc w:val="both"/>
      </w:pPr>
    </w:p>
    <w:p w:rsidR="0098444A" w:rsidRPr="00A41BAD" w:rsidRDefault="00137099" w:rsidP="00793AA3">
      <w:pPr>
        <w:jc w:val="both"/>
        <w:rPr>
          <w:color w:val="000000"/>
        </w:rPr>
      </w:pPr>
      <w:r>
        <w:t>Az ö</w:t>
      </w:r>
      <w:r w:rsidR="009711BA">
        <w:t xml:space="preserve">nkormányzatok </w:t>
      </w:r>
      <w:r w:rsidR="009711BA" w:rsidRPr="005803D1">
        <w:rPr>
          <w:b/>
        </w:rPr>
        <w:t xml:space="preserve">szociális, gyermekjóléti </w:t>
      </w:r>
      <w:r w:rsidR="0031320B" w:rsidRPr="005803D1">
        <w:rPr>
          <w:b/>
        </w:rPr>
        <w:t>és étkeztetési</w:t>
      </w:r>
      <w:r w:rsidR="0062712F">
        <w:t xml:space="preserve"> </w:t>
      </w:r>
      <w:r w:rsidR="003F52F0">
        <w:t>feladataihoz</w:t>
      </w:r>
      <w:r w:rsidR="0062712F">
        <w:t xml:space="preserve"> </w:t>
      </w:r>
      <w:r w:rsidR="003F52F0">
        <w:t>kapott</w:t>
      </w:r>
      <w:r w:rsidR="0062712F">
        <w:t xml:space="preserve"> </w:t>
      </w:r>
      <w:r w:rsidR="003F52F0">
        <w:t>támogatás</w:t>
      </w:r>
      <w:r w:rsidR="00E520C9">
        <w:t xml:space="preserve"> összesen 45.606.013</w:t>
      </w:r>
      <w:r w:rsidR="003A513B">
        <w:t xml:space="preserve"> </w:t>
      </w:r>
      <w:r w:rsidR="005803D1">
        <w:t>Ft, (201</w:t>
      </w:r>
      <w:r w:rsidR="00187CB0">
        <w:t>9</w:t>
      </w:r>
      <w:r w:rsidR="005803D1">
        <w:t xml:space="preserve">. évben </w:t>
      </w:r>
      <w:r w:rsidR="00E520C9">
        <w:t xml:space="preserve">40.944.398 </w:t>
      </w:r>
      <w:r w:rsidR="0031320B">
        <w:t>Ft</w:t>
      </w:r>
      <w:r w:rsidR="005803D1">
        <w:t xml:space="preserve"> volt), </w:t>
      </w:r>
      <w:r w:rsidR="002022B1">
        <w:t>a növekedés a fajlagos támogatási összegek növekedéséből adódik.</w:t>
      </w:r>
      <w:r w:rsidR="00B72FF4" w:rsidRPr="00A41BAD">
        <w:rPr>
          <w:color w:val="000000"/>
        </w:rPr>
        <w:t xml:space="preserve"> </w:t>
      </w:r>
    </w:p>
    <w:p w:rsidR="009711BA" w:rsidRDefault="009711BA" w:rsidP="00F123F9">
      <w:pPr>
        <w:jc w:val="both"/>
      </w:pPr>
    </w:p>
    <w:p w:rsidR="0031320B" w:rsidRPr="009410E4" w:rsidRDefault="004A2109" w:rsidP="00187CB0">
      <w:pPr>
        <w:jc w:val="both"/>
      </w:pPr>
      <w:r>
        <w:t>Továbbra is önkormányzati feladat a</w:t>
      </w:r>
      <w:r w:rsidR="00A861F2">
        <w:t xml:space="preserve">z óvodai és iskolai </w:t>
      </w:r>
      <w:r>
        <w:t>gyermekétkeztetés,</w:t>
      </w:r>
      <w:r w:rsidR="00B72FF4">
        <w:t xml:space="preserve"> </w:t>
      </w:r>
      <w:r w:rsidR="00336255">
        <w:t xml:space="preserve">amelynek egyes kiadásaihoz </w:t>
      </w:r>
      <w:r>
        <w:t xml:space="preserve">kötött felhasználású támogatást kapnak a települési önkormányzatok. </w:t>
      </w:r>
      <w:r w:rsidR="00A861F2" w:rsidRPr="009410E4">
        <w:t>A gyermekétkezés finanszírozási rendszere átalakult, nem a szociálisan érintett gyermekekre korlátozódik, hanem a működéshez köthető kiadásokat finanszírozza.</w:t>
      </w:r>
      <w:r w:rsidR="0031320B">
        <w:t xml:space="preserve"> A törvénymódosításnak köszönhetően 2015. szeptember 1-től jelentősen megnőtt az ingyenesen étkező gyermekek száma.</w:t>
      </w:r>
    </w:p>
    <w:p w:rsidR="00A861F2" w:rsidRPr="00F41E72" w:rsidRDefault="00A861F2" w:rsidP="00A861F2">
      <w:pPr>
        <w:spacing w:before="120" w:after="120"/>
        <w:jc w:val="both"/>
      </w:pPr>
      <w:r w:rsidRPr="009410E4">
        <w:t>A gyermekétkeztetéshez nyújtott támogatás az önkormányzattól és az intézményektől naprakész nyilvántartást követel mind bevételi mind kiadási oldalon</w:t>
      </w:r>
      <w:r>
        <w:t xml:space="preserve">. </w:t>
      </w:r>
      <w:r w:rsidR="00283BE1" w:rsidRPr="009410E4">
        <w:t>A gyermekétkeztetés</w:t>
      </w:r>
      <w:r w:rsidR="00580EE8">
        <w:t xml:space="preserve">hez </w:t>
      </w:r>
      <w:r w:rsidR="00283BE1" w:rsidRPr="009410E4">
        <w:t>kapott támogatás összege</w:t>
      </w:r>
      <w:r w:rsidR="005B6F42">
        <w:t xml:space="preserve"> </w:t>
      </w:r>
      <w:r w:rsidR="00187CB0">
        <w:t xml:space="preserve">az idén </w:t>
      </w:r>
      <w:r w:rsidR="002022B1">
        <w:t xml:space="preserve">bölcsődéhez, </w:t>
      </w:r>
      <w:r w:rsidR="005B6F42">
        <w:t>óvodához és iskolához összesen</w:t>
      </w:r>
      <w:r w:rsidR="00283BE1" w:rsidRPr="009410E4">
        <w:t>:</w:t>
      </w:r>
      <w:r w:rsidR="00580EE8">
        <w:t xml:space="preserve"> </w:t>
      </w:r>
      <w:r w:rsidR="002B30E1">
        <w:t>1</w:t>
      </w:r>
      <w:r w:rsidR="002022B1">
        <w:t>6.192.263</w:t>
      </w:r>
      <w:r w:rsidR="003F52F0">
        <w:t xml:space="preserve"> </w:t>
      </w:r>
      <w:r w:rsidR="00283BE1" w:rsidRPr="009410E4">
        <w:t>Ft</w:t>
      </w:r>
      <w:r w:rsidR="005D09AD">
        <w:t>.</w:t>
      </w:r>
      <w:r w:rsidR="00283BE1" w:rsidRPr="009410E4">
        <w:t xml:space="preserve"> </w:t>
      </w:r>
    </w:p>
    <w:p w:rsidR="006B7F59" w:rsidRDefault="004A2109" w:rsidP="004A2109">
      <w:pPr>
        <w:tabs>
          <w:tab w:val="left" w:pos="2716"/>
        </w:tabs>
        <w:jc w:val="both"/>
      </w:pPr>
      <w:r>
        <w:t>Szociális területen 2016.</w:t>
      </w:r>
      <w:r w:rsidR="00160219">
        <w:t xml:space="preserve"> </w:t>
      </w:r>
      <w:r>
        <w:t>január 1-jétől család</w:t>
      </w:r>
      <w:r w:rsidR="00160219">
        <w:t xml:space="preserve"> </w:t>
      </w:r>
      <w:r>
        <w:t>és gyermekjóléti központot kell működtetni</w:t>
      </w:r>
      <w:r w:rsidR="006B7F59" w:rsidRPr="006B7F59">
        <w:t xml:space="preserve"> </w:t>
      </w:r>
      <w:r w:rsidR="006B7F59">
        <w:t>és a közös önkormányzati hivatalhoz tartozó településen is biztosítani kell a szolgáltatást. A</w:t>
      </w:r>
      <w:r w:rsidR="0031320B">
        <w:t xml:space="preserve"> csa</w:t>
      </w:r>
      <w:r>
        <w:t>ládsegítés csak gyermekjóléti szolgáltatással integráltan –egy szervezeti és szakmai egységben –működhet</w:t>
      </w:r>
      <w:r w:rsidR="006B7F59">
        <w:t xml:space="preserve">. </w:t>
      </w:r>
      <w:r w:rsidR="00E21330">
        <w:t>A 201</w:t>
      </w:r>
      <w:r w:rsidR="00C05F30">
        <w:t>9</w:t>
      </w:r>
      <w:r w:rsidR="0031320B">
        <w:t xml:space="preserve">. évi szinten, </w:t>
      </w:r>
      <w:r w:rsidR="00E21330">
        <w:t>3</w:t>
      </w:r>
      <w:r w:rsidR="002D3101">
        <w:t>.</w:t>
      </w:r>
      <w:r w:rsidR="00C05F30">
        <w:t>4</w:t>
      </w:r>
      <w:r w:rsidR="00E21330">
        <w:t>00</w:t>
      </w:r>
      <w:r w:rsidR="002D3101">
        <w:t>.</w:t>
      </w:r>
      <w:r w:rsidR="00E21330">
        <w:t>0000 forinttal támogatja e feladatokat a központi költségvetés.</w:t>
      </w:r>
    </w:p>
    <w:p w:rsidR="00BE6CED" w:rsidRDefault="00BE6CED" w:rsidP="00BE6CED">
      <w:pPr>
        <w:jc w:val="both"/>
      </w:pPr>
    </w:p>
    <w:p w:rsidR="00FA032E" w:rsidRDefault="006B7F59" w:rsidP="00E87454">
      <w:pPr>
        <w:spacing w:after="200"/>
        <w:jc w:val="both"/>
      </w:pPr>
      <w:r>
        <w:t xml:space="preserve">A </w:t>
      </w:r>
      <w:r w:rsidR="004A2109">
        <w:t>szociálisan hátrányos helyzetűek támogatására, szociális segítésére a helyi támogatási formák</w:t>
      </w:r>
      <w:r w:rsidR="000340AA">
        <w:t xml:space="preserve"> </w:t>
      </w:r>
      <w:r w:rsidR="005A3581">
        <w:t>kisebb mértékű módosítására került sor 20</w:t>
      </w:r>
      <w:r w:rsidR="00FA032E">
        <w:t>20</w:t>
      </w:r>
      <w:r w:rsidR="005A3581">
        <w:t xml:space="preserve">. január 1-jei hatállyal, de </w:t>
      </w:r>
      <w:r w:rsidR="000340AA">
        <w:t>2015.</w:t>
      </w:r>
      <w:r w:rsidR="002D3101">
        <w:t xml:space="preserve"> </w:t>
      </w:r>
      <w:r w:rsidR="000340AA">
        <w:t>évben kialakított rendszer</w:t>
      </w:r>
      <w:r w:rsidR="004A2109">
        <w:t xml:space="preserve"> megőrzését és az erre fordítható kiadások szintjének megtartását</w:t>
      </w:r>
      <w:r>
        <w:t xml:space="preserve"> </w:t>
      </w:r>
      <w:r w:rsidRPr="00E21330">
        <w:t>javasoljuk</w:t>
      </w:r>
      <w:r w:rsidR="004A2109" w:rsidRPr="00E21330">
        <w:t>.</w:t>
      </w:r>
      <w:r>
        <w:t xml:space="preserve"> </w:t>
      </w:r>
    </w:p>
    <w:p w:rsidR="00336255" w:rsidRPr="0028580A" w:rsidRDefault="000340AA" w:rsidP="00E87454">
      <w:pPr>
        <w:spacing w:after="200"/>
        <w:jc w:val="both"/>
        <w:rPr>
          <w:i/>
        </w:rPr>
      </w:pPr>
      <w:r w:rsidRPr="009410E4">
        <w:t>Hozzájárulás pénzbeli és szociális ellátásokhoz” jogcímen a települési támogatáshoz, illetve a szociális alapellátás működtetéséhez felhasználható központi támogatást kap az Önkormányzat. A finanszírozás feladatmutatók alapján történik</w:t>
      </w:r>
      <w:r w:rsidR="005A3581">
        <w:t>, de a házi segítségnyújtás tá</w:t>
      </w:r>
      <w:r w:rsidR="00F41E72">
        <w:t xml:space="preserve">mogatása </w:t>
      </w:r>
      <w:r w:rsidR="00F41E72">
        <w:lastRenderedPageBreak/>
        <w:t>jelentősen átalakult 2017.</w:t>
      </w:r>
      <w:r w:rsidR="005A3581">
        <w:t xml:space="preserve"> évtől kezdődően. Ö</w:t>
      </w:r>
      <w:r w:rsidRPr="009410E4">
        <w:t>nkormányzati kiegészítés nélkül ez</w:t>
      </w:r>
      <w:r w:rsidR="00A21F08">
        <w:t>ek</w:t>
      </w:r>
      <w:r w:rsidRPr="009410E4">
        <w:t xml:space="preserve"> a feladat</w:t>
      </w:r>
      <w:r w:rsidR="00A21F08">
        <w:t>ok</w:t>
      </w:r>
      <w:r w:rsidRPr="009410E4">
        <w:t xml:space="preserve"> sem látható</w:t>
      </w:r>
      <w:r w:rsidR="008C1116">
        <w:t>k</w:t>
      </w:r>
      <w:r w:rsidRPr="009410E4">
        <w:t xml:space="preserve"> el. </w:t>
      </w:r>
      <w:r w:rsidR="00E21330">
        <w:t>Kapott támogatás az</w:t>
      </w:r>
      <w:r w:rsidR="00A57B81">
        <w:t xml:space="preserve"> </w:t>
      </w:r>
      <w:r w:rsidR="00C05F30" w:rsidRPr="008A60B0">
        <w:t>A</w:t>
      </w:r>
      <w:r w:rsidR="00A57B81" w:rsidRPr="008A60B0">
        <w:t>lap</w:t>
      </w:r>
      <w:r w:rsidR="0098444A" w:rsidRPr="008A60B0">
        <w:t>szolgáltatási</w:t>
      </w:r>
      <w:r w:rsidR="00A57B81">
        <w:t xml:space="preserve"> </w:t>
      </w:r>
      <w:r w:rsidR="00C05F30">
        <w:t>K</w:t>
      </w:r>
      <w:r w:rsidR="00A57B81">
        <w:t xml:space="preserve">özpont kötelező feladataihoz (család- és </w:t>
      </w:r>
      <w:r w:rsidR="00CF4951">
        <w:t>gyermekjóléti feladat, szociális</w:t>
      </w:r>
      <w:r w:rsidR="00A57B81">
        <w:t xml:space="preserve"> étkeztetés, házi gondozás és segí</w:t>
      </w:r>
      <w:r w:rsidR="004A749F">
        <w:t xml:space="preserve">tés, </w:t>
      </w:r>
      <w:r w:rsidR="00D22CEC">
        <w:t>idős</w:t>
      </w:r>
      <w:r w:rsidR="00CF4951">
        <w:t>k</w:t>
      </w:r>
      <w:r w:rsidR="00D22CEC">
        <w:t>orúak</w:t>
      </w:r>
      <w:r w:rsidR="00CF4951">
        <w:t xml:space="preserve"> </w:t>
      </w:r>
      <w:r w:rsidR="004A749F">
        <w:t>nappali ellátás</w:t>
      </w:r>
      <w:r w:rsidR="00CF4951">
        <w:t>a</w:t>
      </w:r>
      <w:r w:rsidR="004A749F">
        <w:t xml:space="preserve">) összesen </w:t>
      </w:r>
      <w:r w:rsidR="002022B1">
        <w:t xml:space="preserve">11.315.080 </w:t>
      </w:r>
      <w:r w:rsidR="00A57B81" w:rsidRPr="0028580A">
        <w:t>Ft. S</w:t>
      </w:r>
      <w:r w:rsidR="004A749F" w:rsidRPr="0028580A">
        <w:t xml:space="preserve">aját bevétel: </w:t>
      </w:r>
      <w:r w:rsidR="002022B1">
        <w:t>6.584.165</w:t>
      </w:r>
      <w:r w:rsidR="00E21330" w:rsidRPr="0028580A">
        <w:t xml:space="preserve"> Ft, összesen </w:t>
      </w:r>
      <w:r w:rsidR="002022B1">
        <w:t xml:space="preserve">17.899.245 </w:t>
      </w:r>
      <w:r w:rsidR="00A57B81" w:rsidRPr="0028580A">
        <w:t>Ft</w:t>
      </w:r>
      <w:r w:rsidR="00E21330" w:rsidRPr="0028580A">
        <w:t xml:space="preserve">. </w:t>
      </w:r>
      <w:r w:rsidRPr="0028580A">
        <w:rPr>
          <w:bCs/>
        </w:rPr>
        <w:t xml:space="preserve">Az önkormányzati kiegészítés az </w:t>
      </w:r>
      <w:r w:rsidR="008A60B0">
        <w:rPr>
          <w:bCs/>
        </w:rPr>
        <w:t>A</w:t>
      </w:r>
      <w:r w:rsidRPr="0028580A">
        <w:rPr>
          <w:bCs/>
        </w:rPr>
        <w:t xml:space="preserve">lapszolgáltatási </w:t>
      </w:r>
      <w:r w:rsidR="008A60B0">
        <w:rPr>
          <w:bCs/>
        </w:rPr>
        <w:t>K</w:t>
      </w:r>
      <w:r w:rsidRPr="0028580A">
        <w:rPr>
          <w:bCs/>
        </w:rPr>
        <w:t>özpont működtetéséhez:</w:t>
      </w:r>
      <w:r w:rsidR="00E21330" w:rsidRPr="0028580A">
        <w:rPr>
          <w:bCs/>
        </w:rPr>
        <w:t xml:space="preserve"> </w:t>
      </w:r>
      <w:r w:rsidR="002022B1">
        <w:rPr>
          <w:bCs/>
        </w:rPr>
        <w:t>6.229.521</w:t>
      </w:r>
      <w:r w:rsidR="00E87454" w:rsidRPr="0028580A">
        <w:rPr>
          <w:bCs/>
        </w:rPr>
        <w:t xml:space="preserve"> </w:t>
      </w:r>
      <w:r w:rsidRPr="0028580A">
        <w:rPr>
          <w:bCs/>
        </w:rPr>
        <w:t xml:space="preserve">Ft. </w:t>
      </w:r>
    </w:p>
    <w:p w:rsidR="00D8343B" w:rsidRDefault="00A21F08" w:rsidP="00DC15FB">
      <w:pPr>
        <w:spacing w:before="120" w:after="120"/>
        <w:jc w:val="both"/>
      </w:pPr>
      <w:r w:rsidRPr="009410E4">
        <w:t xml:space="preserve">A közművelődési tevékenység biztosítása már törvényben nevesített kötelező feladat, melyet a közművelődési támogatásból kell finanszírozni. </w:t>
      </w:r>
      <w:r w:rsidR="004A2109">
        <w:t xml:space="preserve">A </w:t>
      </w:r>
      <w:r w:rsidR="00336255">
        <w:t>t</w:t>
      </w:r>
      <w:r w:rsidR="004A2109">
        <w:t>elepülési önkormányzatok kulturális feladatainak támogatás</w:t>
      </w:r>
      <w:r w:rsidR="00336255">
        <w:t>á</w:t>
      </w:r>
      <w:r>
        <w:t xml:space="preserve">hoz </w:t>
      </w:r>
      <w:r w:rsidR="004A2109">
        <w:t>– ezen belül a nyilvános könyvtári és közművelődési feladat</w:t>
      </w:r>
      <w:r>
        <w:t>ok</w:t>
      </w:r>
      <w:r w:rsidR="004A2109">
        <w:t xml:space="preserve"> ellátásához – </w:t>
      </w:r>
      <w:r w:rsidR="004A2109" w:rsidRPr="00DC15FB">
        <w:t xml:space="preserve">a központi költségvetés </w:t>
      </w:r>
      <w:r w:rsidR="00CD0087" w:rsidRPr="00DC15FB">
        <w:t>3</w:t>
      </w:r>
      <w:r w:rsidR="00A57B81" w:rsidRPr="00DC15FB">
        <w:t>.</w:t>
      </w:r>
      <w:r w:rsidR="002022B1">
        <w:t>432.744</w:t>
      </w:r>
      <w:r w:rsidR="00D60DA5" w:rsidRPr="00DC15FB">
        <w:t xml:space="preserve"> </w:t>
      </w:r>
      <w:r w:rsidRPr="00DC15FB">
        <w:t>Ft összegben</w:t>
      </w:r>
      <w:r w:rsidR="004A2109" w:rsidRPr="00DC15FB">
        <w:t xml:space="preserve"> biztosít támogatást</w:t>
      </w:r>
      <w:r w:rsidR="00D60DA5" w:rsidRPr="00DC15FB">
        <w:t xml:space="preserve">, </w:t>
      </w:r>
      <w:r w:rsidRPr="00DC15FB">
        <w:t xml:space="preserve">önkormányzati kiegészítés </w:t>
      </w:r>
      <w:r w:rsidR="007C64D2" w:rsidRPr="008A60B0">
        <w:t>1</w:t>
      </w:r>
      <w:r w:rsidR="002022B1">
        <w:t xml:space="preserve">1.676.838 </w:t>
      </w:r>
      <w:r w:rsidRPr="008A60B0">
        <w:t>Ft.</w:t>
      </w:r>
      <w:r w:rsidR="00D8343B">
        <w:t xml:space="preserve"> </w:t>
      </w:r>
      <w:r w:rsidR="00E1560D">
        <w:t>2018. január 1-jétől kinevezett</w:t>
      </w:r>
      <w:r w:rsidR="00D8343B">
        <w:t xml:space="preserve"> művelődésszervező került alkalmazásra, továbbá </w:t>
      </w:r>
      <w:r w:rsidR="00E1560D">
        <w:t>itt került</w:t>
      </w:r>
      <w:r w:rsidR="009A0AE3">
        <w:t>ek</w:t>
      </w:r>
      <w:r w:rsidR="00E1560D">
        <w:t xml:space="preserve"> tervezésre a </w:t>
      </w:r>
      <w:proofErr w:type="spellStart"/>
      <w:r w:rsidR="00D8343B">
        <w:t>lemhényi</w:t>
      </w:r>
      <w:proofErr w:type="spellEnd"/>
      <w:r w:rsidR="00D8343B">
        <w:t xml:space="preserve"> delegáció </w:t>
      </w:r>
      <w:r w:rsidR="00E1560D">
        <w:t xml:space="preserve">utaztatása és a </w:t>
      </w:r>
      <w:r w:rsidR="00D8343B">
        <w:t>Rozé fesztivál</w:t>
      </w:r>
      <w:r w:rsidR="00E1560D">
        <w:t xml:space="preserve"> megrendezésének költségei. </w:t>
      </w:r>
    </w:p>
    <w:p w:rsidR="0031320B" w:rsidRDefault="00D8343B" w:rsidP="00DC15FB">
      <w:pPr>
        <w:spacing w:before="120" w:after="120"/>
        <w:jc w:val="both"/>
      </w:pPr>
      <w:r>
        <w:rPr>
          <w:color w:val="FF0000"/>
        </w:rPr>
        <w:t xml:space="preserve"> </w:t>
      </w:r>
      <w:r w:rsidR="0031320B">
        <w:t>Az általános működéshez és az ágazati feladatokhoz kapcsolódó támogatásokból származó bevétel csak a kötelezően ellátandó feladatokra fordítható.</w:t>
      </w:r>
    </w:p>
    <w:p w:rsidR="00B8197F" w:rsidRPr="00307DA9" w:rsidRDefault="00583D10" w:rsidP="00336255">
      <w:pPr>
        <w:tabs>
          <w:tab w:val="left" w:pos="2716"/>
        </w:tabs>
        <w:jc w:val="both"/>
      </w:pPr>
      <w:r>
        <w:t xml:space="preserve">A helyi adó fajtáinak, mértékének viszonylagos </w:t>
      </w:r>
      <w:r w:rsidR="0031320B">
        <w:t xml:space="preserve">állandósága </w:t>
      </w:r>
      <w:r>
        <w:t xml:space="preserve">jelentős </w:t>
      </w:r>
      <w:r w:rsidR="0031320B">
        <w:t xml:space="preserve">bevételi többletet nem eredményez az önkormányzat számára. </w:t>
      </w:r>
      <w:r w:rsidR="0031320B" w:rsidRPr="00307DA9">
        <w:t>A helyi adóbevételek</w:t>
      </w:r>
      <w:r w:rsidRPr="00307DA9">
        <w:t xml:space="preserve"> </w:t>
      </w:r>
      <w:r w:rsidR="007D0AD1" w:rsidRPr="00307DA9">
        <w:t>tervezett összege 5</w:t>
      </w:r>
      <w:r w:rsidR="002022B1">
        <w:t xml:space="preserve">6.876.000 </w:t>
      </w:r>
      <w:r w:rsidR="007D0AD1" w:rsidRPr="00307DA9">
        <w:t>Ft,</w:t>
      </w:r>
      <w:r w:rsidR="00307DA9" w:rsidRPr="00307DA9">
        <w:t xml:space="preserve"> amely a tavalyi tervszámokhoz viszonyítva </w:t>
      </w:r>
      <w:r w:rsidR="002022B1">
        <w:t>2.000.000</w:t>
      </w:r>
      <w:r w:rsidR="00B51E1A" w:rsidRPr="008A60B0">
        <w:t xml:space="preserve"> </w:t>
      </w:r>
      <w:r w:rsidR="00307DA9" w:rsidRPr="00307DA9">
        <w:t xml:space="preserve">Ft-os növekedést mutat. </w:t>
      </w:r>
      <w:r w:rsidR="00B8197F" w:rsidRPr="00307DA9">
        <w:t xml:space="preserve"> </w:t>
      </w:r>
    </w:p>
    <w:p w:rsidR="00B8197F" w:rsidRPr="00307DA9" w:rsidRDefault="00B8197F" w:rsidP="00336255">
      <w:pPr>
        <w:tabs>
          <w:tab w:val="left" w:pos="2716"/>
        </w:tabs>
        <w:jc w:val="both"/>
      </w:pPr>
    </w:p>
    <w:p w:rsidR="004A2109" w:rsidRDefault="004A2109" w:rsidP="00336255">
      <w:pPr>
        <w:tabs>
          <w:tab w:val="left" w:pos="2716"/>
        </w:tabs>
        <w:jc w:val="both"/>
      </w:pPr>
      <w:r>
        <w:t xml:space="preserve">A helyi adókból származó bevétel változatlanul az önkormányzatok saját bevétele marad, és helyben járul hozzá a feladatokhoz. A gépjárműadó megosztás szabályaiban sem lesz változás, a belföldi gépjárművek után a települési önkormányzat által beszedett adó 40 % marad helyben és továbbra is 60 % kerül központosításra. </w:t>
      </w:r>
    </w:p>
    <w:p w:rsidR="003A5E11" w:rsidRDefault="003A5E11" w:rsidP="009410E4">
      <w:pPr>
        <w:autoSpaceDE w:val="0"/>
        <w:autoSpaceDN w:val="0"/>
        <w:adjustRightInd w:val="0"/>
        <w:jc w:val="both"/>
      </w:pPr>
    </w:p>
    <w:p w:rsidR="00470CC4" w:rsidRDefault="00CA5AC4" w:rsidP="009410E4">
      <w:pPr>
        <w:autoSpaceDE w:val="0"/>
        <w:autoSpaceDN w:val="0"/>
        <w:adjustRightInd w:val="0"/>
        <w:jc w:val="both"/>
      </w:pPr>
      <w:r w:rsidRPr="009410E4">
        <w:t>A bér</w:t>
      </w:r>
      <w:r w:rsidR="00FD3EE3" w:rsidRPr="009410E4">
        <w:t xml:space="preserve">gazdálkodás </w:t>
      </w:r>
      <w:r w:rsidRPr="009410E4">
        <w:t xml:space="preserve">vonatkozásában </w:t>
      </w:r>
      <w:r w:rsidR="00E1560D">
        <w:t xml:space="preserve">a közalkalmazottaknak </w:t>
      </w:r>
      <w:r w:rsidR="00DB018F" w:rsidRPr="009410E4">
        <w:t>a</w:t>
      </w:r>
      <w:r w:rsidRPr="009410E4">
        <w:t xml:space="preserve"> törvény alapján járó soros előrelépés, minimálbér, garantált bérminimum</w:t>
      </w:r>
      <w:r w:rsidR="00E1560D">
        <w:t>, jubileumi jutalom</w:t>
      </w:r>
      <w:r w:rsidRPr="009410E4">
        <w:t xml:space="preserve"> </w:t>
      </w:r>
      <w:r w:rsidR="00E1560D">
        <w:t xml:space="preserve">biztosításán kívül </w:t>
      </w:r>
      <w:r w:rsidR="00DB018F" w:rsidRPr="009410E4">
        <w:t>5000.-Ft/hó összegű béren kívüli juttatás</w:t>
      </w:r>
      <w:r w:rsidRPr="009410E4">
        <w:t xml:space="preserve"> került betervezésre. </w:t>
      </w:r>
      <w:r w:rsidR="003A5E11">
        <w:t xml:space="preserve">A </w:t>
      </w:r>
      <w:r w:rsidR="00470CC4">
        <w:t>szociális ágazati összevont pótlékot</w:t>
      </w:r>
      <w:r w:rsidR="00E1560D">
        <w:t>, illetve a köznevelési béreket</w:t>
      </w:r>
      <w:r w:rsidR="00470CC4">
        <w:t xml:space="preserve"> a központi költségvetés biztosítja.</w:t>
      </w:r>
    </w:p>
    <w:p w:rsidR="00470CC4" w:rsidRDefault="00470CC4" w:rsidP="009410E4">
      <w:pPr>
        <w:autoSpaceDE w:val="0"/>
        <w:autoSpaceDN w:val="0"/>
        <w:adjustRightInd w:val="0"/>
        <w:jc w:val="both"/>
      </w:pPr>
    </w:p>
    <w:p w:rsidR="00470CC4" w:rsidRDefault="00D60DA5" w:rsidP="009410E4">
      <w:pPr>
        <w:autoSpaceDE w:val="0"/>
        <w:autoSpaceDN w:val="0"/>
        <w:adjustRightInd w:val="0"/>
        <w:jc w:val="both"/>
      </w:pPr>
      <w:r w:rsidRPr="00DE3640">
        <w:t xml:space="preserve">A </w:t>
      </w:r>
      <w:r w:rsidR="005B56C5" w:rsidRPr="00DE3640">
        <w:t>k</w:t>
      </w:r>
      <w:r w:rsidR="00CA5AC4" w:rsidRPr="00DE3640">
        <w:t xml:space="preserve">öztisztviselői </w:t>
      </w:r>
      <w:r w:rsidRPr="00DE3640">
        <w:t xml:space="preserve">illetményalap </w:t>
      </w:r>
      <w:r w:rsidR="00E1560D" w:rsidRPr="00DE3640">
        <w:t xml:space="preserve">vonatkozásában </w:t>
      </w:r>
      <w:r w:rsidR="00DE3640" w:rsidRPr="00DE3640">
        <w:t xml:space="preserve">2019. január 1-ei hatállyal döntés született az illetményalap 46.380 Ft összegű megállapításáról, melyet a Képviselő-testület </w:t>
      </w:r>
      <w:r w:rsidR="00187CB0">
        <w:t>101/</w:t>
      </w:r>
      <w:r w:rsidR="00DE3640" w:rsidRPr="00DE3640">
        <w:t xml:space="preserve">2019 (XI.25) sz. határozatával hatályban kíván tartani 2020 évre vonatkozóan. </w:t>
      </w:r>
      <w:proofErr w:type="spellStart"/>
      <w:r w:rsidR="00DE3640" w:rsidRPr="00DE3640">
        <w:t>Fedezetéül</w:t>
      </w:r>
      <w:proofErr w:type="spellEnd"/>
      <w:r w:rsidR="00DE3640" w:rsidRPr="00DE3640">
        <w:t xml:space="preserve"> a központi költségvetés által a települési önkormányzati hivatal működési támogatása fajlagos összegének finanszírozotti </w:t>
      </w:r>
      <w:proofErr w:type="spellStart"/>
      <w:r w:rsidR="00DE3640" w:rsidRPr="00DE3640">
        <w:t>létszámonként</w:t>
      </w:r>
      <w:proofErr w:type="spellEnd"/>
      <w:r w:rsidR="00DE3640" w:rsidRPr="00DE3640">
        <w:t xml:space="preserve"> 5</w:t>
      </w:r>
      <w:r w:rsidR="00187CB0">
        <w:t>.</w:t>
      </w:r>
      <w:r w:rsidR="00DE3640" w:rsidRPr="00DE3640">
        <w:t>450</w:t>
      </w:r>
      <w:r w:rsidR="00187CB0">
        <w:t>.</w:t>
      </w:r>
      <w:r w:rsidR="00DE3640" w:rsidRPr="00DE3640">
        <w:t>000.-Ftra történő emelése biztosítja. A</w:t>
      </w:r>
      <w:r w:rsidR="00E65B06" w:rsidRPr="00DE3640">
        <w:t xml:space="preserve"> felső- és középfokú köztisztviselők </w:t>
      </w:r>
      <w:r w:rsidR="00307DA9" w:rsidRPr="00DE3640">
        <w:t>200</w:t>
      </w:r>
      <w:r w:rsidR="00E65B06" w:rsidRPr="00DE3640">
        <w:t>2</w:t>
      </w:r>
      <w:r w:rsidR="00307DA9" w:rsidRPr="00DE3640">
        <w:t xml:space="preserve"> óta 20</w:t>
      </w:r>
      <w:r w:rsidR="00E65B06" w:rsidRPr="00DE3640">
        <w:t xml:space="preserve"> % illetménykiegészítésben részesülnek, melyet a jelentős túlmunka ellentételezésére továbbra is javaslunk.</w:t>
      </w:r>
      <w:r w:rsidR="0069778D" w:rsidRPr="00DE3640">
        <w:t xml:space="preserve"> </w:t>
      </w:r>
      <w:r w:rsidR="00E65B06" w:rsidRPr="00DE3640">
        <w:t xml:space="preserve">A </w:t>
      </w:r>
      <w:r w:rsidR="008710B3" w:rsidRPr="00DE3640">
        <w:t xml:space="preserve">törvény </w:t>
      </w:r>
      <w:r w:rsidR="00E65B06" w:rsidRPr="00DE3640">
        <w:t>alapján</w:t>
      </w:r>
      <w:r w:rsidR="00E65B06">
        <w:t xml:space="preserve"> köztisztviselőknek járó </w:t>
      </w:r>
      <w:proofErr w:type="spellStart"/>
      <w:r w:rsidR="00E65B06">
        <w:t>cafet</w:t>
      </w:r>
      <w:r w:rsidR="0098444A">
        <w:t>er</w:t>
      </w:r>
      <w:r w:rsidR="00E65B06">
        <w:t>ia</w:t>
      </w:r>
      <w:proofErr w:type="spellEnd"/>
      <w:r w:rsidR="00E65B06">
        <w:t xml:space="preserve"> keret: bruttó 200.000.- Ft</w:t>
      </w:r>
      <w:r w:rsidR="00DE3640">
        <w:t xml:space="preserve"> jogszabály alapján.</w:t>
      </w:r>
    </w:p>
    <w:p w:rsidR="00470CC4" w:rsidRDefault="00470CC4" w:rsidP="009410E4">
      <w:pPr>
        <w:autoSpaceDE w:val="0"/>
        <w:autoSpaceDN w:val="0"/>
        <w:adjustRightInd w:val="0"/>
        <w:jc w:val="both"/>
      </w:pPr>
    </w:p>
    <w:p w:rsidR="00CA5AC4" w:rsidRPr="00D60DA5" w:rsidRDefault="00CA5AC4" w:rsidP="009410E4">
      <w:pPr>
        <w:autoSpaceDE w:val="0"/>
        <w:autoSpaceDN w:val="0"/>
        <w:adjustRightInd w:val="0"/>
        <w:jc w:val="both"/>
      </w:pPr>
      <w:r w:rsidRPr="00D60DA5">
        <w:t xml:space="preserve">A költségvetési szerveknél foglalkoztatottak vonatkozásában </w:t>
      </w:r>
      <w:r w:rsidR="00470CC4">
        <w:t>jelentős bérnövekedést eredmény</w:t>
      </w:r>
      <w:r w:rsidR="007C64D2">
        <w:t xml:space="preserve">ezett a garantált bérminimum </w:t>
      </w:r>
      <w:r w:rsidR="00B94D58">
        <w:t xml:space="preserve">195.000 </w:t>
      </w:r>
      <w:r w:rsidR="007C64D2">
        <w:t>Ft-ról</w:t>
      </w:r>
      <w:r w:rsidR="00B94D58">
        <w:t xml:space="preserve"> 210.600 </w:t>
      </w:r>
      <w:r w:rsidR="007C64D2">
        <w:t xml:space="preserve">Ft-ra emelkedése. </w:t>
      </w:r>
    </w:p>
    <w:p w:rsidR="00470CC4" w:rsidRDefault="00470CC4" w:rsidP="009410E4">
      <w:pPr>
        <w:jc w:val="both"/>
      </w:pPr>
    </w:p>
    <w:p w:rsidR="00E57C51" w:rsidRPr="00E57C51" w:rsidRDefault="001B1326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>
        <w:rPr>
          <w:color w:val="0D0D0D"/>
          <w:szCs w:val="20"/>
        </w:rPr>
        <w:t xml:space="preserve">A költségvetés </w:t>
      </w:r>
      <w:r w:rsidR="00E57C51" w:rsidRPr="00E57C51">
        <w:rPr>
          <w:color w:val="0D0D0D"/>
          <w:szCs w:val="20"/>
        </w:rPr>
        <w:t>– figyelembe véve a Magyarország gazdasági stabilitásáról szóló 2011. é</w:t>
      </w:r>
      <w:r w:rsidR="00D71B1A">
        <w:rPr>
          <w:color w:val="0D0D0D"/>
          <w:szCs w:val="20"/>
        </w:rPr>
        <w:t xml:space="preserve">vi CXCIV. törvény előírásait – </w:t>
      </w:r>
      <w:r>
        <w:rPr>
          <w:color w:val="0D0D0D"/>
          <w:szCs w:val="20"/>
        </w:rPr>
        <w:t xml:space="preserve">hitelfelvétellel nem számol. </w:t>
      </w:r>
    </w:p>
    <w:p w:rsidR="00E57C51" w:rsidRPr="00E57C51" w:rsidRDefault="00E57C51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 w:val="16"/>
          <w:szCs w:val="16"/>
        </w:rPr>
      </w:pPr>
    </w:p>
    <w:p w:rsidR="007C11F5" w:rsidRDefault="00E57C51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 w:rsidRPr="00E57C51">
        <w:rPr>
          <w:color w:val="0D0D0D"/>
          <w:szCs w:val="20"/>
        </w:rPr>
        <w:t>A</w:t>
      </w:r>
      <w:r w:rsidR="001B1326">
        <w:rPr>
          <w:color w:val="0D0D0D"/>
          <w:szCs w:val="20"/>
        </w:rPr>
        <w:t>z</w:t>
      </w:r>
      <w:r w:rsidR="002D3101">
        <w:rPr>
          <w:color w:val="0D0D0D"/>
          <w:szCs w:val="20"/>
        </w:rPr>
        <w:t xml:space="preserve"> Ö</w:t>
      </w:r>
      <w:r w:rsidRPr="00E57C51">
        <w:rPr>
          <w:color w:val="0D0D0D"/>
          <w:szCs w:val="20"/>
        </w:rPr>
        <w:t>nkormányzat a kötelező feladatok körében egyaránt színvonalas közszolgáltatásokat kíván nyújtani</w:t>
      </w:r>
      <w:r w:rsidR="007C11F5">
        <w:rPr>
          <w:color w:val="0D0D0D"/>
          <w:szCs w:val="20"/>
        </w:rPr>
        <w:t>, önként vállalt feladattal az induló költségvetésben nem tervezünk</w:t>
      </w:r>
      <w:r w:rsidRPr="00E57C51">
        <w:rPr>
          <w:color w:val="0D0D0D"/>
          <w:szCs w:val="20"/>
        </w:rPr>
        <w:t>. A feladatellátás tárgyi és személyi feltételei biztosítottak</w:t>
      </w:r>
      <w:r w:rsidR="007C11F5">
        <w:rPr>
          <w:color w:val="0D0D0D"/>
          <w:szCs w:val="20"/>
        </w:rPr>
        <w:t xml:space="preserve">. </w:t>
      </w:r>
    </w:p>
    <w:p w:rsidR="00E57C51" w:rsidRPr="00E57C51" w:rsidRDefault="00E57C51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 w:val="16"/>
          <w:szCs w:val="16"/>
        </w:rPr>
      </w:pPr>
    </w:p>
    <w:p w:rsidR="00D22CEC" w:rsidRDefault="009C3D41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 w:rsidRPr="00AD118A">
        <w:rPr>
          <w:color w:val="0D0D0D"/>
          <w:szCs w:val="20"/>
        </w:rPr>
        <w:t>A 20</w:t>
      </w:r>
      <w:r w:rsidR="00B94D58">
        <w:rPr>
          <w:color w:val="0D0D0D"/>
          <w:szCs w:val="20"/>
        </w:rPr>
        <w:t>20</w:t>
      </w:r>
      <w:r w:rsidR="00E57C51" w:rsidRPr="00AD118A">
        <w:rPr>
          <w:color w:val="0D0D0D"/>
          <w:szCs w:val="20"/>
        </w:rPr>
        <w:t xml:space="preserve">. évben a költségvetési </w:t>
      </w:r>
      <w:r w:rsidR="00A90516" w:rsidRPr="00AD118A">
        <w:rPr>
          <w:color w:val="0D0D0D"/>
          <w:szCs w:val="20"/>
        </w:rPr>
        <w:t xml:space="preserve">bevételek </w:t>
      </w:r>
      <w:r w:rsidR="00AD118A" w:rsidRPr="008A60B0">
        <w:rPr>
          <w:szCs w:val="20"/>
        </w:rPr>
        <w:t>6</w:t>
      </w:r>
      <w:r w:rsidR="00B94D58">
        <w:rPr>
          <w:szCs w:val="20"/>
        </w:rPr>
        <w:t>8</w:t>
      </w:r>
      <w:r w:rsidR="00A90516" w:rsidRPr="008A60B0">
        <w:rPr>
          <w:szCs w:val="20"/>
        </w:rPr>
        <w:t xml:space="preserve"> </w:t>
      </w:r>
      <w:r w:rsidR="00E57C51" w:rsidRPr="008A60B0">
        <w:rPr>
          <w:szCs w:val="20"/>
        </w:rPr>
        <w:t>%-</w:t>
      </w:r>
      <w:r w:rsidR="00E57C51" w:rsidRPr="00AD118A">
        <w:rPr>
          <w:color w:val="0D0D0D"/>
          <w:szCs w:val="20"/>
        </w:rPr>
        <w:t>át fordítja az Önkormányzat az intézményi feladatellátásra.</w:t>
      </w:r>
      <w:r w:rsidR="00E57C51" w:rsidRPr="00E57C51">
        <w:rPr>
          <w:color w:val="0D0D0D"/>
          <w:szCs w:val="20"/>
        </w:rPr>
        <w:t xml:space="preserve"> </w:t>
      </w:r>
    </w:p>
    <w:p w:rsidR="00A90516" w:rsidRDefault="00A90516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</w:p>
    <w:p w:rsidR="00E57C51" w:rsidRPr="00E57C51" w:rsidRDefault="00E57C51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 w:rsidRPr="00E57C51">
        <w:rPr>
          <w:color w:val="0D0D0D"/>
          <w:szCs w:val="20"/>
        </w:rPr>
        <w:t>Az Önkormányzat által működtetett sz</w:t>
      </w:r>
      <w:r w:rsidR="009C3D41">
        <w:rPr>
          <w:color w:val="0D0D0D"/>
          <w:szCs w:val="20"/>
        </w:rPr>
        <w:t>ociális támogatási rendszer 20</w:t>
      </w:r>
      <w:r w:rsidR="00B94D58">
        <w:rPr>
          <w:color w:val="0D0D0D"/>
          <w:szCs w:val="20"/>
        </w:rPr>
        <w:t>20</w:t>
      </w:r>
      <w:r w:rsidR="009C3D41">
        <w:rPr>
          <w:color w:val="0D0D0D"/>
          <w:szCs w:val="20"/>
        </w:rPr>
        <w:t>-ba</w:t>
      </w:r>
      <w:r w:rsidRPr="00E57C51">
        <w:rPr>
          <w:color w:val="0D0D0D"/>
          <w:szCs w:val="20"/>
        </w:rPr>
        <w:t xml:space="preserve">n is jelentős támogatást tud nyújtani a nehéz anyagi helyzetben lévők számára. </w:t>
      </w:r>
    </w:p>
    <w:p w:rsidR="001B1326" w:rsidRDefault="001B1326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</w:p>
    <w:p w:rsidR="00BB2B6B" w:rsidRDefault="00BB2B6B" w:rsidP="000352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 w:rsidRPr="00E57C51">
        <w:rPr>
          <w:color w:val="0D0D0D"/>
          <w:szCs w:val="20"/>
        </w:rPr>
        <w:t>A</w:t>
      </w:r>
      <w:r w:rsidR="000352C9">
        <w:rPr>
          <w:color w:val="0D0D0D"/>
          <w:szCs w:val="20"/>
        </w:rPr>
        <w:t xml:space="preserve"> költségvetés </w:t>
      </w:r>
      <w:r w:rsidR="00B94D58">
        <w:rPr>
          <w:color w:val="0D0D0D"/>
          <w:szCs w:val="20"/>
        </w:rPr>
        <w:t xml:space="preserve">54.999.014 </w:t>
      </w:r>
      <w:r w:rsidR="000352C9">
        <w:rPr>
          <w:color w:val="0D0D0D"/>
          <w:szCs w:val="20"/>
        </w:rPr>
        <w:t xml:space="preserve">Ft fejlesztési hiányt tartalmaz, mivel a </w:t>
      </w:r>
      <w:r w:rsidR="00B94D58">
        <w:rPr>
          <w:color w:val="0D0D0D"/>
          <w:szCs w:val="20"/>
        </w:rPr>
        <w:t>műfüves pálya, az óvoda kerítés</w:t>
      </w:r>
      <w:r w:rsidR="000352C9">
        <w:rPr>
          <w:color w:val="0D0D0D"/>
          <w:szCs w:val="20"/>
        </w:rPr>
        <w:t xml:space="preserve"> kialakításához</w:t>
      </w:r>
      <w:r w:rsidR="00B94D58">
        <w:rPr>
          <w:color w:val="0D0D0D"/>
          <w:szCs w:val="20"/>
        </w:rPr>
        <w:t xml:space="preserve"> és a Hunyadi út felújításhoz</w:t>
      </w:r>
      <w:r w:rsidR="000352C9">
        <w:rPr>
          <w:color w:val="0D0D0D"/>
          <w:szCs w:val="20"/>
        </w:rPr>
        <w:t xml:space="preserve"> a pályázati forrás az Önkormányzat számlájára átutalásra került</w:t>
      </w:r>
      <w:r w:rsidR="00134155">
        <w:rPr>
          <w:color w:val="0D0D0D"/>
          <w:szCs w:val="20"/>
        </w:rPr>
        <w:t>, de csak a zárszámadással válik a 2020. évi költségvetés részévé</w:t>
      </w:r>
      <w:r w:rsidR="00B94D58">
        <w:rPr>
          <w:color w:val="0D0D0D"/>
          <w:szCs w:val="20"/>
        </w:rPr>
        <w:t>.</w:t>
      </w:r>
      <w:r w:rsidR="000352C9">
        <w:rPr>
          <w:color w:val="0D0D0D"/>
          <w:szCs w:val="20"/>
        </w:rPr>
        <w:t xml:space="preserve"> </w:t>
      </w:r>
      <w:proofErr w:type="spellStart"/>
      <w:r w:rsidR="00DE3640">
        <w:rPr>
          <w:color w:val="0D0D0D"/>
          <w:szCs w:val="20"/>
        </w:rPr>
        <w:t>Kb</w:t>
      </w:r>
      <w:proofErr w:type="spellEnd"/>
      <w:r w:rsidR="00DE3640">
        <w:rPr>
          <w:color w:val="0D0D0D"/>
          <w:szCs w:val="20"/>
        </w:rPr>
        <w:t xml:space="preserve"> 10,2 M forint átmeneti működési hiány keletkezik a köztiszt</w:t>
      </w:r>
      <w:r w:rsidR="005F244F">
        <w:rPr>
          <w:color w:val="0D0D0D"/>
          <w:szCs w:val="20"/>
        </w:rPr>
        <w:t>v</w:t>
      </w:r>
      <w:r w:rsidR="00DE3640">
        <w:rPr>
          <w:color w:val="0D0D0D"/>
          <w:szCs w:val="20"/>
        </w:rPr>
        <w:t xml:space="preserve">iselői illetményalap emelése miatt, melyet a MÁK </w:t>
      </w:r>
      <w:r w:rsidR="005F244F">
        <w:rPr>
          <w:color w:val="0D0D0D"/>
          <w:szCs w:val="20"/>
        </w:rPr>
        <w:t xml:space="preserve">2020. márciusában rendez vissza 2020. január 1-jei hatállyal. </w:t>
      </w:r>
    </w:p>
    <w:p w:rsidR="00BB2B6B" w:rsidRDefault="00BB2B6B" w:rsidP="001B1326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</w:p>
    <w:p w:rsidR="001B1326" w:rsidRDefault="001B1326" w:rsidP="001B1326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 w:rsidRPr="00E57C51">
        <w:rPr>
          <w:color w:val="0D0D0D"/>
          <w:szCs w:val="20"/>
        </w:rPr>
        <w:t>A megjelenő pályázati lehetőségeket folyamatosan vizsgá</w:t>
      </w:r>
      <w:r w:rsidR="002D3101">
        <w:rPr>
          <w:color w:val="0D0D0D"/>
          <w:szCs w:val="20"/>
        </w:rPr>
        <w:t>ljuk, mert rendkívül fontos az Ö</w:t>
      </w:r>
      <w:r w:rsidRPr="00E57C51">
        <w:rPr>
          <w:color w:val="0D0D0D"/>
          <w:szCs w:val="20"/>
        </w:rPr>
        <w:t xml:space="preserve">nkormányzat költségvetésének külső forrásokkal való bővítése. </w:t>
      </w:r>
    </w:p>
    <w:p w:rsidR="001B1326" w:rsidRDefault="001B1326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</w:p>
    <w:p w:rsidR="001B1326" w:rsidRDefault="002D3101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>
        <w:rPr>
          <w:color w:val="0D0D0D"/>
          <w:szCs w:val="20"/>
        </w:rPr>
        <w:t>Az Ö</w:t>
      </w:r>
      <w:r w:rsidR="00E57C51" w:rsidRPr="00E57C51">
        <w:rPr>
          <w:color w:val="0D0D0D"/>
          <w:szCs w:val="20"/>
        </w:rPr>
        <w:t xml:space="preserve">nkormányzat intézményeiben és a </w:t>
      </w:r>
      <w:r>
        <w:rPr>
          <w:color w:val="0D0D0D"/>
          <w:szCs w:val="20"/>
        </w:rPr>
        <w:t>Közös Önkormányzati H</w:t>
      </w:r>
      <w:r w:rsidR="001B1326">
        <w:rPr>
          <w:color w:val="0D0D0D"/>
          <w:szCs w:val="20"/>
        </w:rPr>
        <w:t xml:space="preserve">ivatalnál </w:t>
      </w:r>
      <w:r w:rsidR="00E57C51" w:rsidRPr="00E57C51">
        <w:rPr>
          <w:color w:val="0D0D0D"/>
          <w:szCs w:val="20"/>
        </w:rPr>
        <w:t>foglalkoztatottak létszámkerete a javaslat szerint</w:t>
      </w:r>
      <w:r w:rsidR="001B1326">
        <w:rPr>
          <w:color w:val="0D0D0D"/>
          <w:szCs w:val="20"/>
        </w:rPr>
        <w:t xml:space="preserve"> az alábbiak szerint alakul:</w:t>
      </w:r>
    </w:p>
    <w:p w:rsidR="001B1326" w:rsidRDefault="002D3101" w:rsidP="007816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>
        <w:rPr>
          <w:color w:val="0D0D0D"/>
          <w:szCs w:val="20"/>
        </w:rPr>
        <w:t>Ö</w:t>
      </w:r>
      <w:r w:rsidR="001B1326">
        <w:rPr>
          <w:color w:val="0D0D0D"/>
          <w:szCs w:val="20"/>
        </w:rPr>
        <w:t xml:space="preserve">nkormányzatnál: </w:t>
      </w:r>
      <w:r w:rsidR="009052B0">
        <w:rPr>
          <w:color w:val="0D0D0D"/>
          <w:szCs w:val="20"/>
        </w:rPr>
        <w:tab/>
      </w:r>
      <w:r w:rsidR="009052B0">
        <w:rPr>
          <w:color w:val="0D0D0D"/>
          <w:szCs w:val="20"/>
        </w:rPr>
        <w:tab/>
      </w:r>
      <w:r w:rsidR="009052B0">
        <w:rPr>
          <w:color w:val="0D0D0D"/>
          <w:szCs w:val="20"/>
        </w:rPr>
        <w:tab/>
      </w:r>
      <w:r w:rsidR="009052B0">
        <w:rPr>
          <w:color w:val="0D0D0D"/>
          <w:szCs w:val="20"/>
        </w:rPr>
        <w:tab/>
      </w:r>
      <w:r w:rsidR="009052B0">
        <w:rPr>
          <w:color w:val="0D0D0D"/>
          <w:szCs w:val="20"/>
        </w:rPr>
        <w:tab/>
      </w:r>
      <w:r w:rsidR="006849F1">
        <w:rPr>
          <w:color w:val="0D0D0D"/>
          <w:szCs w:val="20"/>
        </w:rPr>
        <w:t>4</w:t>
      </w:r>
      <w:r w:rsidR="001B1326">
        <w:rPr>
          <w:color w:val="0D0D0D"/>
          <w:szCs w:val="20"/>
        </w:rPr>
        <w:t>,5</w:t>
      </w:r>
      <w:r w:rsidR="00E57C51" w:rsidRPr="00E57C51">
        <w:rPr>
          <w:color w:val="0D0D0D"/>
          <w:szCs w:val="20"/>
        </w:rPr>
        <w:t xml:space="preserve"> fő. </w:t>
      </w:r>
    </w:p>
    <w:p w:rsidR="00E65B06" w:rsidRDefault="002D3101" w:rsidP="007816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>
        <w:rPr>
          <w:color w:val="0D0D0D"/>
          <w:szCs w:val="20"/>
        </w:rPr>
        <w:t>Közös Önkormányzati H</w:t>
      </w:r>
      <w:r w:rsidR="001B1326">
        <w:rPr>
          <w:color w:val="0D0D0D"/>
          <w:szCs w:val="20"/>
        </w:rPr>
        <w:t>ivatalnál</w:t>
      </w:r>
      <w:r w:rsidR="00E65B06">
        <w:rPr>
          <w:color w:val="0D0D0D"/>
          <w:szCs w:val="20"/>
        </w:rPr>
        <w:tab/>
        <w:t xml:space="preserve">Ostoroson: </w:t>
      </w:r>
      <w:r w:rsidR="009052B0">
        <w:rPr>
          <w:color w:val="0D0D0D"/>
          <w:szCs w:val="20"/>
        </w:rPr>
        <w:tab/>
      </w:r>
      <w:r w:rsidR="000352C9">
        <w:rPr>
          <w:color w:val="0D0D0D"/>
          <w:szCs w:val="20"/>
        </w:rPr>
        <w:t>8</w:t>
      </w:r>
      <w:r w:rsidR="00E65B06">
        <w:rPr>
          <w:color w:val="0D0D0D"/>
          <w:szCs w:val="20"/>
        </w:rPr>
        <w:t xml:space="preserve"> fő,</w:t>
      </w:r>
    </w:p>
    <w:p w:rsidR="00E65B06" w:rsidRDefault="00E65B06" w:rsidP="00E65B06">
      <w:pPr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color w:val="0D0D0D"/>
          <w:szCs w:val="20"/>
        </w:rPr>
      </w:pPr>
      <w:r>
        <w:rPr>
          <w:color w:val="0D0D0D"/>
          <w:szCs w:val="20"/>
        </w:rPr>
        <w:t xml:space="preserve">Novajon: </w:t>
      </w:r>
      <w:r w:rsidR="009052B0">
        <w:rPr>
          <w:color w:val="0D0D0D"/>
          <w:szCs w:val="20"/>
        </w:rPr>
        <w:tab/>
      </w:r>
      <w:r>
        <w:rPr>
          <w:color w:val="0D0D0D"/>
          <w:szCs w:val="20"/>
        </w:rPr>
        <w:t>5 fő</w:t>
      </w:r>
      <w:r w:rsidR="001B1326">
        <w:rPr>
          <w:color w:val="0D0D0D"/>
          <w:szCs w:val="20"/>
        </w:rPr>
        <w:t xml:space="preserve"> </w:t>
      </w:r>
    </w:p>
    <w:p w:rsidR="00E65B06" w:rsidRDefault="002D3101" w:rsidP="007816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>
        <w:rPr>
          <w:color w:val="0D0D0D"/>
          <w:szCs w:val="20"/>
        </w:rPr>
        <w:t>Alapszolgáltatási K</w:t>
      </w:r>
      <w:r w:rsidR="00E65B06">
        <w:rPr>
          <w:color w:val="0D0D0D"/>
          <w:szCs w:val="20"/>
        </w:rPr>
        <w:t xml:space="preserve">özpontnál: </w:t>
      </w:r>
      <w:r w:rsidR="009052B0">
        <w:rPr>
          <w:color w:val="0D0D0D"/>
          <w:szCs w:val="20"/>
        </w:rPr>
        <w:tab/>
      </w:r>
      <w:r w:rsidR="009052B0">
        <w:rPr>
          <w:color w:val="0D0D0D"/>
          <w:szCs w:val="20"/>
        </w:rPr>
        <w:tab/>
      </w:r>
      <w:r w:rsidR="009052B0">
        <w:rPr>
          <w:color w:val="0D0D0D"/>
          <w:szCs w:val="20"/>
        </w:rPr>
        <w:tab/>
      </w:r>
      <w:r w:rsidR="00E65B06">
        <w:rPr>
          <w:color w:val="0D0D0D"/>
          <w:szCs w:val="20"/>
        </w:rPr>
        <w:t>5 fő</w:t>
      </w:r>
    </w:p>
    <w:p w:rsidR="00E65B06" w:rsidRDefault="002D3101" w:rsidP="007816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>
        <w:rPr>
          <w:color w:val="0D0D0D"/>
          <w:szCs w:val="20"/>
        </w:rPr>
        <w:t>Ó</w:t>
      </w:r>
      <w:r w:rsidR="00E65B06">
        <w:rPr>
          <w:color w:val="0D0D0D"/>
          <w:szCs w:val="20"/>
        </w:rPr>
        <w:t xml:space="preserve">vodánál: </w:t>
      </w:r>
      <w:r w:rsidR="009052B0">
        <w:rPr>
          <w:color w:val="0D0D0D"/>
          <w:szCs w:val="20"/>
        </w:rPr>
        <w:tab/>
      </w:r>
      <w:r w:rsidR="009052B0">
        <w:rPr>
          <w:color w:val="0D0D0D"/>
          <w:szCs w:val="20"/>
        </w:rPr>
        <w:tab/>
      </w:r>
      <w:r w:rsidR="009052B0">
        <w:rPr>
          <w:color w:val="0D0D0D"/>
          <w:szCs w:val="20"/>
        </w:rPr>
        <w:tab/>
      </w:r>
      <w:r w:rsidR="009052B0">
        <w:rPr>
          <w:color w:val="0D0D0D"/>
          <w:szCs w:val="20"/>
        </w:rPr>
        <w:tab/>
      </w:r>
      <w:r w:rsidR="009052B0">
        <w:rPr>
          <w:color w:val="0D0D0D"/>
          <w:szCs w:val="20"/>
        </w:rPr>
        <w:tab/>
      </w:r>
      <w:r w:rsidR="009052B0">
        <w:rPr>
          <w:color w:val="0D0D0D"/>
          <w:szCs w:val="20"/>
        </w:rPr>
        <w:tab/>
      </w:r>
      <w:r w:rsidR="00B94D58">
        <w:rPr>
          <w:color w:val="0D0D0D"/>
          <w:szCs w:val="20"/>
        </w:rPr>
        <w:t>15,5</w:t>
      </w:r>
      <w:r w:rsidR="00E65B06">
        <w:rPr>
          <w:color w:val="0D0D0D"/>
          <w:szCs w:val="20"/>
        </w:rPr>
        <w:t xml:space="preserve"> fő</w:t>
      </w:r>
    </w:p>
    <w:p w:rsidR="009052B0" w:rsidRPr="009052B0" w:rsidRDefault="009052B0" w:rsidP="007816F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D0D0D"/>
          <w:szCs w:val="20"/>
        </w:rPr>
      </w:pPr>
      <w:r w:rsidRPr="009052B0">
        <w:rPr>
          <w:b/>
          <w:bCs/>
          <w:color w:val="0D0D0D"/>
          <w:szCs w:val="20"/>
        </w:rPr>
        <w:t>Összesen:</w:t>
      </w:r>
      <w:r>
        <w:rPr>
          <w:b/>
          <w:bCs/>
          <w:color w:val="0D0D0D"/>
          <w:szCs w:val="20"/>
        </w:rPr>
        <w:tab/>
      </w:r>
      <w:r>
        <w:rPr>
          <w:b/>
          <w:bCs/>
          <w:color w:val="0D0D0D"/>
          <w:szCs w:val="20"/>
        </w:rPr>
        <w:tab/>
      </w:r>
      <w:r>
        <w:rPr>
          <w:b/>
          <w:bCs/>
          <w:color w:val="0D0D0D"/>
          <w:szCs w:val="20"/>
        </w:rPr>
        <w:tab/>
      </w:r>
      <w:r>
        <w:rPr>
          <w:b/>
          <w:bCs/>
          <w:color w:val="0D0D0D"/>
          <w:szCs w:val="20"/>
        </w:rPr>
        <w:tab/>
      </w:r>
      <w:r>
        <w:rPr>
          <w:b/>
          <w:bCs/>
          <w:color w:val="0D0D0D"/>
          <w:szCs w:val="20"/>
        </w:rPr>
        <w:tab/>
      </w:r>
      <w:r>
        <w:rPr>
          <w:b/>
          <w:bCs/>
          <w:color w:val="0D0D0D"/>
          <w:szCs w:val="20"/>
        </w:rPr>
        <w:tab/>
        <w:t>38 fő</w:t>
      </w:r>
    </w:p>
    <w:p w:rsidR="00E65B06" w:rsidRDefault="00E65B06" w:rsidP="009C3D4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D0D0D"/>
          <w:szCs w:val="20"/>
        </w:rPr>
      </w:pPr>
    </w:p>
    <w:p w:rsidR="001C78A3" w:rsidRDefault="00E57C51" w:rsidP="00E65B06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 w:rsidRPr="005F244F">
        <w:rPr>
          <w:color w:val="0D0D0D"/>
          <w:szCs w:val="20"/>
        </w:rPr>
        <w:t>A közfoglalkoztatás</w:t>
      </w:r>
      <w:r w:rsidR="00611EF2" w:rsidRPr="005F244F">
        <w:rPr>
          <w:color w:val="0D0D0D"/>
          <w:szCs w:val="20"/>
        </w:rPr>
        <w:t xml:space="preserve"> </w:t>
      </w:r>
      <w:r w:rsidR="001C78A3" w:rsidRPr="005F244F">
        <w:rPr>
          <w:color w:val="0D0D0D"/>
          <w:szCs w:val="20"/>
        </w:rPr>
        <w:t>kormányzati szintű szándéka nem ismert, így egyelőre közfoglalkoztatotti létszámmal nem számolunk</w:t>
      </w:r>
      <w:r w:rsidR="005F244F" w:rsidRPr="005F244F">
        <w:rPr>
          <w:color w:val="0D0D0D"/>
          <w:szCs w:val="20"/>
        </w:rPr>
        <w:t>, a jelenlegi finanszírozás szerint 80 %-os állami finanszírozás miatt az önerőhöz összesen 2.000.000.-Ft személyi jellegű előirányzat került beépítésre a tervezetbe</w:t>
      </w:r>
      <w:r w:rsidR="001C78A3" w:rsidRPr="005F244F">
        <w:rPr>
          <w:color w:val="0D0D0D"/>
          <w:szCs w:val="20"/>
        </w:rPr>
        <w:t>.</w:t>
      </w:r>
    </w:p>
    <w:p w:rsidR="00E65B06" w:rsidRDefault="001C78A3" w:rsidP="00E65B06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>
        <w:rPr>
          <w:color w:val="0D0D0D"/>
          <w:szCs w:val="20"/>
        </w:rPr>
        <w:t xml:space="preserve"> </w:t>
      </w:r>
    </w:p>
    <w:p w:rsidR="00E57C51" w:rsidRPr="00E57C51" w:rsidRDefault="009C3D41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>
        <w:rPr>
          <w:color w:val="0D0D0D"/>
          <w:szCs w:val="20"/>
        </w:rPr>
        <w:t>A 20</w:t>
      </w:r>
      <w:r w:rsidR="00B94D58">
        <w:rPr>
          <w:color w:val="0D0D0D"/>
          <w:szCs w:val="20"/>
        </w:rPr>
        <w:t>20</w:t>
      </w:r>
      <w:r w:rsidR="00E57C51" w:rsidRPr="00E57C51">
        <w:rPr>
          <w:color w:val="0D0D0D"/>
          <w:szCs w:val="20"/>
        </w:rPr>
        <w:t xml:space="preserve">. évben a </w:t>
      </w:r>
      <w:r w:rsidR="00BB37DC">
        <w:rPr>
          <w:color w:val="0D0D0D"/>
          <w:szCs w:val="20"/>
        </w:rPr>
        <w:t xml:space="preserve">működési költségek </w:t>
      </w:r>
      <w:r w:rsidR="00E57C51" w:rsidRPr="00E57C51">
        <w:rPr>
          <w:color w:val="0D0D0D"/>
          <w:szCs w:val="20"/>
        </w:rPr>
        <w:t>emelkedésével kell számolni</w:t>
      </w:r>
      <w:r w:rsidR="00E65B06">
        <w:rPr>
          <w:color w:val="0D0D0D"/>
          <w:szCs w:val="20"/>
        </w:rPr>
        <w:t xml:space="preserve"> elsősorban az </w:t>
      </w:r>
      <w:r w:rsidR="00E57C51" w:rsidRPr="00E57C51">
        <w:rPr>
          <w:color w:val="0D0D0D"/>
          <w:szCs w:val="20"/>
        </w:rPr>
        <w:t xml:space="preserve">új feladatok </w:t>
      </w:r>
      <w:r w:rsidR="00E65B06">
        <w:rPr>
          <w:color w:val="0D0D0D"/>
          <w:szCs w:val="20"/>
        </w:rPr>
        <w:t xml:space="preserve">változásával </w:t>
      </w:r>
      <w:r w:rsidR="00E57C51" w:rsidRPr="00E57C51">
        <w:rPr>
          <w:color w:val="0D0D0D"/>
          <w:szCs w:val="20"/>
        </w:rPr>
        <w:t xml:space="preserve">összefüggésben. </w:t>
      </w:r>
    </w:p>
    <w:p w:rsidR="00E57C51" w:rsidRPr="00E57C51" w:rsidRDefault="00E57C51" w:rsidP="00E57C51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</w:p>
    <w:p w:rsidR="00E57C51" w:rsidRPr="00E57C51" w:rsidRDefault="00E57C51" w:rsidP="007758DF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 w:rsidRPr="00E57C51">
        <w:rPr>
          <w:color w:val="0D0D0D"/>
          <w:szCs w:val="20"/>
        </w:rPr>
        <w:t xml:space="preserve">Az Önkormányzat </w:t>
      </w:r>
      <w:r w:rsidR="00E65B06">
        <w:rPr>
          <w:color w:val="0D0D0D"/>
          <w:szCs w:val="20"/>
        </w:rPr>
        <w:t>a kistérségi, a hulladékgazdál</w:t>
      </w:r>
      <w:r w:rsidR="007758DF">
        <w:rPr>
          <w:color w:val="0D0D0D"/>
          <w:szCs w:val="20"/>
        </w:rPr>
        <w:t>k</w:t>
      </w:r>
      <w:r w:rsidR="00E65B06">
        <w:rPr>
          <w:color w:val="0D0D0D"/>
          <w:szCs w:val="20"/>
        </w:rPr>
        <w:t>odási</w:t>
      </w:r>
      <w:r w:rsidR="003366A2">
        <w:rPr>
          <w:color w:val="0D0D0D"/>
          <w:szCs w:val="20"/>
        </w:rPr>
        <w:t xml:space="preserve"> társulásban, valamint</w:t>
      </w:r>
      <w:r w:rsidR="00E65B06">
        <w:rPr>
          <w:color w:val="0D0D0D"/>
          <w:szCs w:val="20"/>
        </w:rPr>
        <w:t>, az</w:t>
      </w:r>
      <w:r w:rsidR="007758DF">
        <w:rPr>
          <w:color w:val="0D0D0D"/>
          <w:szCs w:val="20"/>
        </w:rPr>
        <w:t xml:space="preserve"> Eger Vidék Kincsei</w:t>
      </w:r>
      <w:r w:rsidR="003366A2">
        <w:rPr>
          <w:color w:val="0D0D0D"/>
          <w:szCs w:val="20"/>
        </w:rPr>
        <w:t xml:space="preserve"> és az </w:t>
      </w:r>
      <w:r w:rsidR="007758DF">
        <w:rPr>
          <w:color w:val="0D0D0D"/>
          <w:szCs w:val="20"/>
        </w:rPr>
        <w:t xml:space="preserve">Egri Borút </w:t>
      </w:r>
      <w:r w:rsidR="003366A2">
        <w:rPr>
          <w:color w:val="0D0D0D"/>
          <w:szCs w:val="20"/>
        </w:rPr>
        <w:t>Egyesületben</w:t>
      </w:r>
      <w:r w:rsidR="009052B0">
        <w:rPr>
          <w:color w:val="0D0D0D"/>
          <w:szCs w:val="20"/>
        </w:rPr>
        <w:t xml:space="preserve"> </w:t>
      </w:r>
      <w:r w:rsidR="007758DF">
        <w:rPr>
          <w:color w:val="0D0D0D"/>
          <w:szCs w:val="20"/>
        </w:rPr>
        <w:t>t</w:t>
      </w:r>
      <w:r w:rsidRPr="00E57C51">
        <w:rPr>
          <w:color w:val="0D0D0D"/>
          <w:szCs w:val="20"/>
        </w:rPr>
        <w:t>ovábbra is részt vesz</w:t>
      </w:r>
      <w:r w:rsidR="007C11F5">
        <w:rPr>
          <w:color w:val="0D0D0D"/>
          <w:szCs w:val="20"/>
        </w:rPr>
        <w:t>, a tagságért tagdíjat, illetve támogatást fizet.</w:t>
      </w:r>
    </w:p>
    <w:p w:rsidR="003366A2" w:rsidRPr="00470CC4" w:rsidRDefault="003366A2" w:rsidP="003366A2">
      <w:pPr>
        <w:jc w:val="both"/>
        <w:rPr>
          <w:i/>
        </w:rPr>
      </w:pPr>
    </w:p>
    <w:p w:rsidR="00E57C51" w:rsidRPr="00E57C51" w:rsidRDefault="00E57C51" w:rsidP="00E57C51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  <w:szCs w:val="20"/>
        </w:rPr>
      </w:pPr>
      <w:r w:rsidRPr="00E57C51">
        <w:rPr>
          <w:color w:val="0D0D0D"/>
          <w:szCs w:val="20"/>
        </w:rPr>
        <w:t>A jogalkotásról szóló 2010. évi CXXX. törvény (</w:t>
      </w:r>
      <w:proofErr w:type="spellStart"/>
      <w:r w:rsidRPr="00E57C51">
        <w:rPr>
          <w:color w:val="0D0D0D"/>
          <w:szCs w:val="20"/>
        </w:rPr>
        <w:t>Jat</w:t>
      </w:r>
      <w:proofErr w:type="spellEnd"/>
      <w:r w:rsidRPr="00E57C51">
        <w:rPr>
          <w:color w:val="0D0D0D"/>
          <w:szCs w:val="20"/>
        </w:rPr>
        <w:t xml:space="preserve">.) 17. §-a alapján a költségvetési rendeletet </w:t>
      </w:r>
      <w:r w:rsidR="007758DF">
        <w:rPr>
          <w:color w:val="0D0D0D"/>
          <w:szCs w:val="20"/>
        </w:rPr>
        <w:t xml:space="preserve">alapján az előzetes hatásvizsgálat során </w:t>
      </w:r>
      <w:r w:rsidRPr="00E57C51">
        <w:rPr>
          <w:color w:val="0D0D0D"/>
          <w:szCs w:val="20"/>
        </w:rPr>
        <w:t>a szabályozás várható következményei</w:t>
      </w:r>
      <w:r w:rsidR="007758DF">
        <w:rPr>
          <w:color w:val="0D0D0D"/>
          <w:szCs w:val="20"/>
        </w:rPr>
        <w:t xml:space="preserve"> felmérésre kerültek. </w:t>
      </w:r>
      <w:r w:rsidRPr="00E57C51">
        <w:rPr>
          <w:color w:val="0D0D0D"/>
          <w:szCs w:val="20"/>
        </w:rPr>
        <w:t xml:space="preserve">A rendelet-tervezet elkészítésénél figyelembe vettük a jogszabályszerkesztésről szóló 61/2009. (XII.14.) IRM rendelet előírásait. </w:t>
      </w:r>
    </w:p>
    <w:p w:rsidR="00E57C51" w:rsidRPr="00E57C51" w:rsidRDefault="00E57C51" w:rsidP="00E57C51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color w:val="0D0D0D"/>
          <w:szCs w:val="20"/>
        </w:rPr>
      </w:pPr>
    </w:p>
    <w:p w:rsidR="00FE3527" w:rsidRPr="009410E4" w:rsidRDefault="00FE3527" w:rsidP="009410E4">
      <w:pPr>
        <w:jc w:val="both"/>
      </w:pPr>
      <w:r w:rsidRPr="009410E4">
        <w:t>A</w:t>
      </w:r>
      <w:r w:rsidR="00223E81" w:rsidRPr="009410E4">
        <w:t xml:space="preserve"> </w:t>
      </w:r>
      <w:r w:rsidRPr="009410E4">
        <w:t xml:space="preserve">költségvetési törvény előírásai alapján az Önkormányzat és </w:t>
      </w:r>
      <w:r w:rsidR="00D60DA5">
        <w:t xml:space="preserve">a </w:t>
      </w:r>
      <w:r w:rsidRPr="009410E4">
        <w:t>költségvetési szervek 20</w:t>
      </w:r>
      <w:r w:rsidR="00B94D58">
        <w:t>20</w:t>
      </w:r>
      <w:r w:rsidRPr="009410E4">
        <w:t xml:space="preserve">. évi költségvetési rendelet-tervezetét, valamint az ahhoz kapcsolódó részletes indokolást az alábbiakban terjesztem elő: </w:t>
      </w:r>
    </w:p>
    <w:p w:rsidR="00FE3527" w:rsidRDefault="00FE3527" w:rsidP="009410E4">
      <w:pPr>
        <w:jc w:val="both"/>
      </w:pPr>
    </w:p>
    <w:p w:rsidR="007C31C8" w:rsidRDefault="0098444A" w:rsidP="008A60B0">
      <w:pPr>
        <w:jc w:val="both"/>
        <w:rPr>
          <w:b/>
          <w:u w:val="single"/>
        </w:rPr>
      </w:pPr>
      <w:r>
        <w:br w:type="page"/>
      </w:r>
    </w:p>
    <w:p w:rsidR="00FE3527" w:rsidRPr="009410E4" w:rsidRDefault="00FE3527" w:rsidP="009410E4">
      <w:pPr>
        <w:jc w:val="center"/>
        <w:rPr>
          <w:b/>
          <w:u w:val="single"/>
        </w:rPr>
      </w:pPr>
      <w:r w:rsidRPr="009410E4">
        <w:rPr>
          <w:b/>
          <w:u w:val="single"/>
        </w:rPr>
        <w:lastRenderedPageBreak/>
        <w:t xml:space="preserve">Részletes indokolás </w:t>
      </w:r>
    </w:p>
    <w:p w:rsidR="00223E81" w:rsidRPr="009410E4" w:rsidRDefault="00223E81" w:rsidP="009410E4">
      <w:pPr>
        <w:jc w:val="center"/>
        <w:rPr>
          <w:b/>
        </w:rPr>
      </w:pPr>
      <w:r w:rsidRPr="009410E4">
        <w:rPr>
          <w:b/>
        </w:rPr>
        <w:t>1. §-hoz</w:t>
      </w:r>
    </w:p>
    <w:p w:rsidR="00223E81" w:rsidRPr="009410E4" w:rsidRDefault="00223E81" w:rsidP="009410E4">
      <w:pPr>
        <w:jc w:val="center"/>
        <w:rPr>
          <w:b/>
        </w:rPr>
      </w:pPr>
    </w:p>
    <w:p w:rsidR="00223E81" w:rsidRPr="009410E4" w:rsidRDefault="00223E81" w:rsidP="009410E4">
      <w:pPr>
        <w:jc w:val="both"/>
      </w:pPr>
      <w:r w:rsidRPr="009410E4">
        <w:t>E szakasz a rendelet hatályát rendezi.</w:t>
      </w:r>
    </w:p>
    <w:p w:rsidR="00223E81" w:rsidRPr="009410E4" w:rsidRDefault="00FE3527" w:rsidP="009410E4">
      <w:pPr>
        <w:jc w:val="both"/>
        <w:rPr>
          <w:b/>
        </w:rPr>
      </w:pPr>
      <w:r w:rsidRPr="009410E4">
        <w:rPr>
          <w:b/>
        </w:rPr>
        <w:t xml:space="preserve"> </w:t>
      </w:r>
    </w:p>
    <w:p w:rsidR="00FE3527" w:rsidRPr="009410E4" w:rsidRDefault="00FE3527" w:rsidP="009410E4">
      <w:pPr>
        <w:jc w:val="center"/>
        <w:rPr>
          <w:b/>
        </w:rPr>
      </w:pPr>
      <w:r w:rsidRPr="009410E4">
        <w:rPr>
          <w:b/>
        </w:rPr>
        <w:t>2. §</w:t>
      </w:r>
      <w:r w:rsidR="004C7780">
        <w:rPr>
          <w:b/>
        </w:rPr>
        <w:t>-hoz</w:t>
      </w:r>
    </w:p>
    <w:p w:rsidR="00FE3527" w:rsidRPr="009410E4" w:rsidRDefault="00FE3527" w:rsidP="009410E4">
      <w:pPr>
        <w:jc w:val="both"/>
      </w:pPr>
    </w:p>
    <w:p w:rsidR="0009008E" w:rsidRDefault="00CA5AC4" w:rsidP="009410E4">
      <w:pPr>
        <w:jc w:val="both"/>
      </w:pPr>
      <w:r w:rsidRPr="008A672C">
        <w:t xml:space="preserve">Az Önkormányzat </w:t>
      </w:r>
      <w:r w:rsidR="0009008E" w:rsidRPr="008A672C">
        <w:t>bevételeinek és kiadásainak előirányzatait</w:t>
      </w:r>
      <w:r w:rsidR="002C6558">
        <w:t xml:space="preserve">, </w:t>
      </w:r>
      <w:r w:rsidR="0009008E" w:rsidRPr="008A672C">
        <w:t xml:space="preserve">összesített pénzforgalmi mérlegét az </w:t>
      </w:r>
      <w:r w:rsidR="002C6558">
        <w:t xml:space="preserve">1. </w:t>
      </w:r>
      <w:r w:rsidR="00C4189B">
        <w:t>1.,</w:t>
      </w:r>
      <w:r w:rsidR="002826EB">
        <w:t xml:space="preserve"> kötelező feladatok mérlegét az 1.2., működési célú bevételek és kiadások mérlegét a 2.1., a felhalmozási célú bevételek és kiadások mérlegét a 2.2. </w:t>
      </w:r>
      <w:r w:rsidR="0009008E" w:rsidRPr="008A672C">
        <w:t>melléklet mutatja be</w:t>
      </w:r>
      <w:r w:rsidR="002826EB">
        <w:t>, illetve a 3-8 és 10. tábla részletezi</w:t>
      </w:r>
      <w:r w:rsidR="0009008E" w:rsidRPr="008A672C">
        <w:t xml:space="preserve">. </w:t>
      </w:r>
    </w:p>
    <w:p w:rsidR="004C7780" w:rsidRDefault="004C7780" w:rsidP="009410E4">
      <w:pPr>
        <w:jc w:val="both"/>
      </w:pPr>
    </w:p>
    <w:p w:rsidR="006970CA" w:rsidRDefault="00CA5AC4" w:rsidP="009410E4">
      <w:pPr>
        <w:jc w:val="both"/>
      </w:pPr>
      <w:r w:rsidRPr="009410E4">
        <w:t xml:space="preserve">Az </w:t>
      </w:r>
      <w:r w:rsidRPr="008350A6">
        <w:t>összesített mérleg</w:t>
      </w:r>
      <w:r w:rsidRPr="008350A6">
        <w:rPr>
          <w:b/>
        </w:rPr>
        <w:t xml:space="preserve"> </w:t>
      </w:r>
      <w:r w:rsidR="00B94D58">
        <w:rPr>
          <w:b/>
        </w:rPr>
        <w:t xml:space="preserve">339.938.198 </w:t>
      </w:r>
      <w:r w:rsidR="00C121D1">
        <w:rPr>
          <w:b/>
        </w:rPr>
        <w:t xml:space="preserve">Ft bevételt és </w:t>
      </w:r>
      <w:r w:rsidR="00B94D58">
        <w:rPr>
          <w:b/>
        </w:rPr>
        <w:t xml:space="preserve">339.938.198 </w:t>
      </w:r>
      <w:r w:rsidRPr="008350A6">
        <w:rPr>
          <w:b/>
        </w:rPr>
        <w:t xml:space="preserve">Ft kiadást </w:t>
      </w:r>
      <w:r w:rsidRPr="008350A6">
        <w:t>tartalmaz</w:t>
      </w:r>
      <w:r w:rsidR="00946C75" w:rsidRPr="008350A6">
        <w:t>. A</w:t>
      </w:r>
      <w:r w:rsidR="00A85A30" w:rsidRPr="008350A6">
        <w:t>z</w:t>
      </w:r>
      <w:r w:rsidR="00A85A30" w:rsidRPr="009410E4">
        <w:t xml:space="preserve"> egyensúly úgy teremtődött meg, hogy </w:t>
      </w:r>
      <w:r w:rsidR="00F82B16">
        <w:t>a</w:t>
      </w:r>
      <w:r w:rsidR="00134155">
        <w:t xml:space="preserve"> fejlesztési és működési hiány a MÁK korrekciójával, illetve </w:t>
      </w:r>
      <w:r w:rsidR="00A85A30" w:rsidRPr="009410E4">
        <w:t>a zárszámadás elfogadásával válik</w:t>
      </w:r>
      <w:r w:rsidR="00134155">
        <w:t xml:space="preserve"> kiegyenlítetté</w:t>
      </w:r>
      <w:r w:rsidR="00A85A30" w:rsidRPr="009410E4">
        <w:t xml:space="preserve">. </w:t>
      </w:r>
    </w:p>
    <w:p w:rsidR="00F82B16" w:rsidRPr="009410E4" w:rsidRDefault="00F82B16" w:rsidP="009410E4">
      <w:pPr>
        <w:jc w:val="both"/>
      </w:pPr>
    </w:p>
    <w:p w:rsidR="00D864F1" w:rsidRPr="00DE3181" w:rsidRDefault="00D864F1" w:rsidP="009410E4">
      <w:pPr>
        <w:jc w:val="both"/>
        <w:rPr>
          <w:b/>
        </w:rPr>
      </w:pPr>
      <w:r w:rsidRPr="00DE3181">
        <w:rPr>
          <w:b/>
        </w:rPr>
        <w:t xml:space="preserve">Bevételek: </w:t>
      </w:r>
    </w:p>
    <w:p w:rsidR="00067B95" w:rsidRDefault="00067B95" w:rsidP="009410E4">
      <w:pPr>
        <w:jc w:val="both"/>
      </w:pPr>
    </w:p>
    <w:p w:rsidR="0097193D" w:rsidRDefault="0097193D" w:rsidP="009410E4">
      <w:pPr>
        <w:jc w:val="both"/>
      </w:pPr>
      <w:r>
        <w:t xml:space="preserve">A rendelet 1.1. számú melléklete a költségvetési bevételeket </w:t>
      </w:r>
      <w:proofErr w:type="spellStart"/>
      <w:r>
        <w:t>forrásonként</w:t>
      </w:r>
      <w:proofErr w:type="spellEnd"/>
      <w:r>
        <w:t xml:space="preserve">, a költségvetési kiadásokat </w:t>
      </w:r>
      <w:proofErr w:type="spellStart"/>
      <w:r>
        <w:t>jogcímenként</w:t>
      </w:r>
      <w:proofErr w:type="spellEnd"/>
      <w:r>
        <w:t>, továbbá a finanszírozási bevételeket és kiadásokat részletezi önkormányzati szinten.</w:t>
      </w:r>
    </w:p>
    <w:p w:rsidR="0097193D" w:rsidRDefault="0097193D" w:rsidP="009410E4">
      <w:pPr>
        <w:jc w:val="both"/>
      </w:pPr>
    </w:p>
    <w:p w:rsidR="00685D83" w:rsidRDefault="0097193D" w:rsidP="009410E4">
      <w:pPr>
        <w:jc w:val="both"/>
      </w:pPr>
      <w:r>
        <w:t>Az Önkor</w:t>
      </w:r>
      <w:r w:rsidR="00DE3181">
        <w:t xml:space="preserve">mányzat működési támogatása </w:t>
      </w:r>
      <w:r w:rsidR="006C099E">
        <w:t>1</w:t>
      </w:r>
      <w:r w:rsidR="00B94D58">
        <w:t>94.037.993</w:t>
      </w:r>
      <w:r>
        <w:t xml:space="preserve"> forint </w:t>
      </w:r>
      <w:r w:rsidR="00DE3181">
        <w:t xml:space="preserve">lesz. </w:t>
      </w:r>
    </w:p>
    <w:p w:rsidR="006C099E" w:rsidRDefault="006C099E" w:rsidP="009410E4">
      <w:pPr>
        <w:jc w:val="both"/>
      </w:pPr>
    </w:p>
    <w:p w:rsidR="006C099E" w:rsidRDefault="006C099E" w:rsidP="009410E4">
      <w:pPr>
        <w:jc w:val="both"/>
      </w:pPr>
      <w:r>
        <w:t xml:space="preserve">Novaj a Közös Hivatal kiadásainak finanszírozásához </w:t>
      </w:r>
      <w:r w:rsidR="00134155">
        <w:t>6.9</w:t>
      </w:r>
      <w:r w:rsidR="00B94D58">
        <w:t>77.862</w:t>
      </w:r>
      <w:r>
        <w:t xml:space="preserve"> forinttal fog hozzájárulni.</w:t>
      </w:r>
    </w:p>
    <w:p w:rsidR="00685D83" w:rsidRDefault="00685D83" w:rsidP="009410E4">
      <w:pPr>
        <w:jc w:val="both"/>
      </w:pPr>
    </w:p>
    <w:p w:rsidR="00685D83" w:rsidRDefault="00685D83" w:rsidP="009410E4">
      <w:pPr>
        <w:jc w:val="both"/>
      </w:pPr>
      <w:r>
        <w:t>A</w:t>
      </w:r>
      <w:r w:rsidR="006C099E">
        <w:t>dóbevétel 20</w:t>
      </w:r>
      <w:r w:rsidR="005F244F">
        <w:t>20-</w:t>
      </w:r>
      <w:r w:rsidR="006C099E">
        <w:t xml:space="preserve">ban várhatóan </w:t>
      </w:r>
      <w:r w:rsidR="006849F1" w:rsidRPr="008A60B0">
        <w:t>5</w:t>
      </w:r>
      <w:r w:rsidR="00B94D58">
        <w:t>6</w:t>
      </w:r>
      <w:r w:rsidR="006849F1" w:rsidRPr="008A60B0">
        <w:t>.876.000</w:t>
      </w:r>
      <w:r w:rsidR="006C099E" w:rsidRPr="008A60B0">
        <w:t>.</w:t>
      </w:r>
      <w:r w:rsidR="00F82B16" w:rsidRPr="008A60B0">
        <w:t>-</w:t>
      </w:r>
      <w:r w:rsidR="00041C56">
        <w:t xml:space="preserve"> </w:t>
      </w:r>
      <w:r w:rsidR="00F82B16">
        <w:t>Ft lesz</w:t>
      </w:r>
      <w:r>
        <w:t>.</w:t>
      </w:r>
    </w:p>
    <w:p w:rsidR="00685D83" w:rsidRDefault="00685D83" w:rsidP="009410E4">
      <w:pPr>
        <w:jc w:val="both"/>
      </w:pPr>
    </w:p>
    <w:p w:rsidR="00192DCF" w:rsidRDefault="00192DCF" w:rsidP="009410E4">
      <w:pPr>
        <w:jc w:val="both"/>
      </w:pPr>
      <w:r>
        <w:t>Tárgyi eszközök bérbeadásából származó jövedelemként bérleti díjak várható összege szerepel.</w:t>
      </w:r>
    </w:p>
    <w:p w:rsidR="009F4AAE" w:rsidRDefault="009F4AAE" w:rsidP="009410E4">
      <w:pPr>
        <w:jc w:val="both"/>
      </w:pPr>
      <w:r>
        <w:t xml:space="preserve">Ellátási díjként az iskolai </w:t>
      </w:r>
      <w:r w:rsidR="00192DCF">
        <w:t xml:space="preserve">és az óvodai </w:t>
      </w:r>
      <w:r>
        <w:t>étkeztetés bevétele</w:t>
      </w:r>
      <w:r w:rsidR="00A02501">
        <w:t>,</w:t>
      </w:r>
      <w:r w:rsidR="00192DCF">
        <w:t xml:space="preserve"> valamint a szociális ellátások díjai</w:t>
      </w:r>
      <w:r>
        <w:t xml:space="preserve"> szerepel</w:t>
      </w:r>
      <w:r w:rsidR="00192DCF">
        <w:t>nek</w:t>
      </w:r>
      <w:r w:rsidR="00F82B16">
        <w:t>, bölcsődei térítési díjjal a költségvetési tervezet még nem számol</w:t>
      </w:r>
      <w:r>
        <w:t>.</w:t>
      </w:r>
    </w:p>
    <w:p w:rsidR="009F4AAE" w:rsidRDefault="009F4AAE" w:rsidP="009410E4">
      <w:pPr>
        <w:jc w:val="both"/>
      </w:pPr>
      <w:r>
        <w:t>Kiszámlázott áfaként a fentiek után felszámított áfa, áfa visszatérítésként a gyermekétkeztetés kapcsán várhatóan visszaigényelt áfa szerepel.</w:t>
      </w:r>
    </w:p>
    <w:p w:rsidR="0097193D" w:rsidRPr="009410E4" w:rsidRDefault="0097193D" w:rsidP="009410E4">
      <w:pPr>
        <w:jc w:val="both"/>
      </w:pPr>
    </w:p>
    <w:p w:rsidR="00D864F1" w:rsidRPr="009410E4" w:rsidRDefault="00D864F1" w:rsidP="009410E4">
      <w:pPr>
        <w:jc w:val="both"/>
        <w:rPr>
          <w:b/>
        </w:rPr>
      </w:pPr>
      <w:r w:rsidRPr="009410E4">
        <w:rPr>
          <w:b/>
        </w:rPr>
        <w:t>Kiadások:</w:t>
      </w:r>
    </w:p>
    <w:p w:rsidR="00983D89" w:rsidRPr="009410E4" w:rsidRDefault="00983D89" w:rsidP="009410E4">
      <w:pPr>
        <w:jc w:val="both"/>
      </w:pPr>
    </w:p>
    <w:p w:rsidR="00CD572B" w:rsidRDefault="00983D89" w:rsidP="009410E4">
      <w:pPr>
        <w:jc w:val="both"/>
        <w:rPr>
          <w:strike/>
        </w:rPr>
      </w:pPr>
      <w:r w:rsidRPr="00DE3181">
        <w:t xml:space="preserve">Az </w:t>
      </w:r>
      <w:r w:rsidR="00E135C5" w:rsidRPr="00DE3181">
        <w:t xml:space="preserve">Ostoros </w:t>
      </w:r>
      <w:r w:rsidRPr="00DE3181">
        <w:t xml:space="preserve">Alapszolgáltatási Központnál </w:t>
      </w:r>
      <w:r w:rsidR="00C5543E" w:rsidRPr="00DE3181">
        <w:t>a személyi</w:t>
      </w:r>
      <w:r w:rsidR="00C5543E" w:rsidRPr="009410E4">
        <w:t xml:space="preserve"> kiadások növekedését a kötelező átsorolások, továbbá a </w:t>
      </w:r>
      <w:r w:rsidR="00002C88">
        <w:t>garantált bérminimum növekedése</w:t>
      </w:r>
      <w:r w:rsidR="00B94D58">
        <w:t xml:space="preserve"> és egy dolgozó jubileumi jutalma</w:t>
      </w:r>
      <w:r w:rsidR="00C5543E" w:rsidRPr="009410E4">
        <w:t xml:space="preserve"> eredményezte. A </w:t>
      </w:r>
      <w:r w:rsidR="00CD572B" w:rsidRPr="009410E4">
        <w:t>dologi kiadások</w:t>
      </w:r>
      <w:r w:rsidR="00873B9A">
        <w:t xml:space="preserve">ban </w:t>
      </w:r>
      <w:r w:rsidR="00002C88">
        <w:t xml:space="preserve">is történt </w:t>
      </w:r>
      <w:r w:rsidR="00873B9A">
        <w:t xml:space="preserve">növekedés. </w:t>
      </w:r>
    </w:p>
    <w:p w:rsidR="00DE3181" w:rsidRPr="009410E4" w:rsidRDefault="00DE3181" w:rsidP="009410E4">
      <w:pPr>
        <w:jc w:val="both"/>
      </w:pPr>
    </w:p>
    <w:p w:rsidR="00074D82" w:rsidRDefault="00C5543E" w:rsidP="009410E4">
      <w:pPr>
        <w:jc w:val="both"/>
        <w:rPr>
          <w:strike/>
        </w:rPr>
      </w:pPr>
      <w:r w:rsidRPr="009410E4">
        <w:t xml:space="preserve">Az </w:t>
      </w:r>
      <w:r w:rsidRPr="00DE3181">
        <w:t>Ostorosi Szőlőfürt Óvoda</w:t>
      </w:r>
      <w:r w:rsidR="00DE3181">
        <w:t xml:space="preserve"> </w:t>
      </w:r>
      <w:r w:rsidR="00F82B16">
        <w:t xml:space="preserve">és Mini Bölcsőde </w:t>
      </w:r>
      <w:r w:rsidR="00DE3181">
        <w:t>költsége</w:t>
      </w:r>
      <w:r w:rsidR="000D1669">
        <w:t>inek növekedés</w:t>
      </w:r>
      <w:r w:rsidR="00DE3181">
        <w:t>ét</w:t>
      </w:r>
      <w:r w:rsidR="0063763C">
        <w:t xml:space="preserve"> elsősorban</w:t>
      </w:r>
      <w:r w:rsidRPr="009410E4">
        <w:t xml:space="preserve"> a</w:t>
      </w:r>
      <w:r w:rsidR="00C57470">
        <w:t xml:space="preserve"> személyi juttatások emelkedése okozza.</w:t>
      </w:r>
      <w:r w:rsidRPr="009410E4">
        <w:t xml:space="preserve"> </w:t>
      </w:r>
    </w:p>
    <w:p w:rsidR="00DE3181" w:rsidRPr="009410E4" w:rsidRDefault="00DE3181" w:rsidP="009410E4">
      <w:pPr>
        <w:jc w:val="both"/>
        <w:rPr>
          <w:b/>
        </w:rPr>
      </w:pPr>
    </w:p>
    <w:p w:rsidR="006B381B" w:rsidRPr="008A60B0" w:rsidRDefault="006B381B" w:rsidP="008B643A">
      <w:pPr>
        <w:jc w:val="both"/>
      </w:pPr>
      <w:r w:rsidRPr="00C911FF">
        <w:t>A</w:t>
      </w:r>
      <w:r w:rsidR="00E135C5" w:rsidRPr="00C911FF">
        <w:t>z Ostorosi</w:t>
      </w:r>
      <w:r w:rsidRPr="00C911FF">
        <w:t xml:space="preserve"> Közös Önkormányzati Hivatal Ostorost érintő kiadásainak összege</w:t>
      </w:r>
      <w:r w:rsidR="00C5543E" w:rsidRPr="00C911FF">
        <w:t xml:space="preserve"> </w:t>
      </w:r>
      <w:r w:rsidR="006849F1" w:rsidRPr="008A60B0">
        <w:t>43.466.657</w:t>
      </w:r>
      <w:r w:rsidR="00C57470" w:rsidRPr="008A60B0">
        <w:t xml:space="preserve"> </w:t>
      </w:r>
      <w:r w:rsidRPr="008A60B0">
        <w:t>Ft</w:t>
      </w:r>
      <w:r w:rsidR="000112F6">
        <w:t>, 1 fő jubileumi jutalma került megtervezésre</w:t>
      </w:r>
      <w:r w:rsidR="008B643A" w:rsidRPr="008A60B0">
        <w:t xml:space="preserve">. </w:t>
      </w:r>
      <w:r w:rsidR="00C5543E" w:rsidRPr="008A60B0">
        <w:t xml:space="preserve">A </w:t>
      </w:r>
      <w:r w:rsidRPr="008A60B0">
        <w:t xml:space="preserve">Novajt érintő kiadás </w:t>
      </w:r>
      <w:r w:rsidR="006849F1" w:rsidRPr="008A60B0">
        <w:t>21.697.267</w:t>
      </w:r>
      <w:r w:rsidR="007E7011" w:rsidRPr="008A60B0">
        <w:t xml:space="preserve"> </w:t>
      </w:r>
      <w:r w:rsidRPr="008A60B0">
        <w:t xml:space="preserve">Ft, összesen </w:t>
      </w:r>
      <w:r w:rsidR="006849F1" w:rsidRPr="008A60B0">
        <w:t xml:space="preserve">65.163.924 </w:t>
      </w:r>
      <w:r w:rsidRPr="008A60B0">
        <w:t>Ft.</w:t>
      </w:r>
      <w:r w:rsidR="007F047B" w:rsidRPr="008A60B0">
        <w:t xml:space="preserve"> </w:t>
      </w:r>
    </w:p>
    <w:p w:rsidR="006B381B" w:rsidRPr="009410E4" w:rsidRDefault="006B381B" w:rsidP="009410E4">
      <w:pPr>
        <w:jc w:val="both"/>
      </w:pPr>
    </w:p>
    <w:p w:rsidR="00624C8E" w:rsidRPr="009410E4" w:rsidRDefault="00624C8E" w:rsidP="009410E4">
      <w:pPr>
        <w:jc w:val="both"/>
      </w:pPr>
      <w:r w:rsidRPr="00DE3181">
        <w:t>Az Önkormányzat</w:t>
      </w:r>
      <w:r w:rsidR="00DE3181" w:rsidRPr="00DE3181">
        <w:t xml:space="preserve"> működési kiadásai</w:t>
      </w:r>
      <w:r w:rsidRPr="00DE3181">
        <w:t xml:space="preserve"> </w:t>
      </w:r>
      <w:r w:rsidR="007F047B" w:rsidRPr="00DE3181">
        <w:t>kormányzati funkciókként</w:t>
      </w:r>
      <w:r w:rsidR="00983D89" w:rsidRPr="00DE3181">
        <w:rPr>
          <w:b/>
        </w:rPr>
        <w:t xml:space="preserve"> </w:t>
      </w:r>
      <w:r w:rsidRPr="00DE3181">
        <w:t>kerülnek bemutatásra.</w:t>
      </w:r>
      <w:r w:rsidRPr="009410E4">
        <w:t xml:space="preserve"> </w:t>
      </w:r>
    </w:p>
    <w:p w:rsidR="00B731D4" w:rsidRDefault="00B731D4" w:rsidP="009410E4">
      <w:pPr>
        <w:jc w:val="both"/>
      </w:pPr>
    </w:p>
    <w:p w:rsidR="00C57470" w:rsidRDefault="00C57470" w:rsidP="009410E4">
      <w:pPr>
        <w:jc w:val="both"/>
      </w:pPr>
      <w:r>
        <w:t xml:space="preserve">Az Önkormányzat kiadásait </w:t>
      </w:r>
      <w:r w:rsidRPr="00C911FF">
        <w:t xml:space="preserve">kormányzati </w:t>
      </w:r>
      <w:proofErr w:type="spellStart"/>
      <w:r w:rsidRPr="00C911FF">
        <w:t>funkciónként</w:t>
      </w:r>
      <w:proofErr w:type="spellEnd"/>
      <w:r w:rsidRPr="00C911FF">
        <w:t xml:space="preserve"> a 8. számú </w:t>
      </w:r>
      <w:proofErr w:type="spellStart"/>
      <w:r w:rsidRPr="00C911FF">
        <w:t>tájékozató</w:t>
      </w:r>
      <w:proofErr w:type="spellEnd"/>
      <w:r>
        <w:t xml:space="preserve"> tábla mutatja be.</w:t>
      </w:r>
    </w:p>
    <w:p w:rsidR="00C57470" w:rsidRPr="009410E4" w:rsidRDefault="00C57470" w:rsidP="009410E4">
      <w:pPr>
        <w:jc w:val="both"/>
      </w:pPr>
    </w:p>
    <w:p w:rsidR="00624C8E" w:rsidRDefault="00624C8E" w:rsidP="009410E4">
      <w:pPr>
        <w:jc w:val="both"/>
        <w:rPr>
          <w:strike/>
        </w:rPr>
      </w:pPr>
      <w:r w:rsidRPr="009410E4">
        <w:t xml:space="preserve">Az </w:t>
      </w:r>
      <w:r w:rsidRPr="009410E4">
        <w:rPr>
          <w:b/>
        </w:rPr>
        <w:t>önkormányzati jogalkotás</w:t>
      </w:r>
      <w:r w:rsidRPr="009410E4">
        <w:t xml:space="preserve"> </w:t>
      </w:r>
      <w:r w:rsidR="003F2E52" w:rsidRPr="009410E4">
        <w:t xml:space="preserve">kormányzati funkción </w:t>
      </w:r>
      <w:r w:rsidRPr="009410E4">
        <w:t>kerül megtervezésre a polgármester</w:t>
      </w:r>
      <w:r w:rsidR="00F83E89" w:rsidRPr="009410E4">
        <w:t xml:space="preserve">, </w:t>
      </w:r>
      <w:r w:rsidRPr="009410E4">
        <w:t xml:space="preserve">a képviselők és bizottsági tagok </w:t>
      </w:r>
      <w:r w:rsidR="00F83E89" w:rsidRPr="009410E4">
        <w:t xml:space="preserve">személyi juttatásai, </w:t>
      </w:r>
      <w:r w:rsidRPr="009410E4">
        <w:t xml:space="preserve">illetve a képviselő-testülettel összefüggő dologi kiadások. </w:t>
      </w:r>
    </w:p>
    <w:p w:rsidR="00363DE5" w:rsidRDefault="00363DE5" w:rsidP="009410E4">
      <w:pPr>
        <w:jc w:val="both"/>
        <w:rPr>
          <w:strike/>
        </w:rPr>
      </w:pPr>
    </w:p>
    <w:p w:rsidR="00782488" w:rsidRDefault="00C57470" w:rsidP="00C57470">
      <w:pPr>
        <w:jc w:val="both"/>
      </w:pPr>
      <w:r w:rsidRPr="009410E4">
        <w:t xml:space="preserve">A </w:t>
      </w:r>
      <w:r w:rsidRPr="009410E4">
        <w:rPr>
          <w:b/>
        </w:rPr>
        <w:t>köztemető- fenntartáshoz</w:t>
      </w:r>
      <w:r w:rsidR="007E7011">
        <w:t xml:space="preserve"> </w:t>
      </w:r>
      <w:r w:rsidRPr="009410E4">
        <w:t>1</w:t>
      </w:r>
      <w:r w:rsidR="007E7011">
        <w:t>.</w:t>
      </w:r>
      <w:r w:rsidR="004C7780">
        <w:t>069.</w:t>
      </w:r>
      <w:r>
        <w:t>293 Ft</w:t>
      </w:r>
      <w:r w:rsidRPr="009410E4">
        <w:t xml:space="preserve"> központi támogatást biztosít a központi költségvetés. </w:t>
      </w:r>
      <w:r>
        <w:t>Kiadási oldalon az előirányzat a</w:t>
      </w:r>
      <w:r w:rsidRPr="009410E4">
        <w:t xml:space="preserve"> </w:t>
      </w:r>
      <w:r>
        <w:t>dologi kiadásokon kívül tartalmazza a temetőgo</w:t>
      </w:r>
      <w:r w:rsidRPr="009410E4">
        <w:t>nd</w:t>
      </w:r>
      <w:r>
        <w:t>n</w:t>
      </w:r>
      <w:r w:rsidRPr="009410E4">
        <w:t xml:space="preserve">ok 4 órás személyi kiadásait is. </w:t>
      </w:r>
    </w:p>
    <w:p w:rsidR="00782488" w:rsidRDefault="00782488" w:rsidP="00C57470">
      <w:pPr>
        <w:jc w:val="both"/>
      </w:pPr>
    </w:p>
    <w:p w:rsidR="00A30A24" w:rsidRDefault="00C57470" w:rsidP="009410E4">
      <w:pPr>
        <w:jc w:val="both"/>
      </w:pPr>
      <w:r w:rsidRPr="00C57470">
        <w:t xml:space="preserve">Az </w:t>
      </w:r>
      <w:r w:rsidRPr="007E7011">
        <w:rPr>
          <w:b/>
        </w:rPr>
        <w:t>önkormányzati vagyonnal való gazdálkodás</w:t>
      </w:r>
      <w:r w:rsidRPr="007E7011">
        <w:t xml:space="preserve"> </w:t>
      </w:r>
      <w:r w:rsidR="00A30A24" w:rsidRPr="007E7011">
        <w:t>kormányzati funkción kerültek megtervezésre a</w:t>
      </w:r>
      <w:r w:rsidR="00BC2A38">
        <w:t xml:space="preserve"> vagyoni jellegű kiadásokon kívül a</w:t>
      </w:r>
      <w:r w:rsidR="00A30A24" w:rsidRPr="007E7011">
        <w:t>z Egészségház működésével kapcsolatos</w:t>
      </w:r>
      <w:r w:rsidR="00A30A24">
        <w:t xml:space="preserve"> költségek</w:t>
      </w:r>
      <w:r w:rsidR="00F039FC">
        <w:t>.</w:t>
      </w:r>
    </w:p>
    <w:p w:rsidR="00F039FC" w:rsidRDefault="00F039FC" w:rsidP="009410E4">
      <w:pPr>
        <w:jc w:val="both"/>
      </w:pPr>
    </w:p>
    <w:p w:rsidR="00A30A24" w:rsidRPr="00C57470" w:rsidRDefault="00A30A24" w:rsidP="009410E4">
      <w:pPr>
        <w:jc w:val="both"/>
      </w:pPr>
      <w:r>
        <w:t xml:space="preserve">A </w:t>
      </w:r>
      <w:r w:rsidRPr="007E7011">
        <w:rPr>
          <w:b/>
        </w:rPr>
        <w:t>támogatási célú finanszírozási műveletek</w:t>
      </w:r>
      <w:r>
        <w:t xml:space="preserve"> technikai funkción az intézményeknek nyújtott tervezett finanszírozás összege szerepel.</w:t>
      </w:r>
    </w:p>
    <w:p w:rsidR="00C57470" w:rsidRPr="00363DE5" w:rsidRDefault="00C57470" w:rsidP="009410E4">
      <w:pPr>
        <w:jc w:val="both"/>
      </w:pPr>
    </w:p>
    <w:p w:rsidR="00A30A24" w:rsidRPr="009410E4" w:rsidRDefault="00A30A24" w:rsidP="00A30A24">
      <w:pPr>
        <w:jc w:val="both"/>
      </w:pPr>
      <w:r w:rsidRPr="007E7011">
        <w:rPr>
          <w:b/>
        </w:rPr>
        <w:t>Polgári honvédelem</w:t>
      </w:r>
      <w:r w:rsidRPr="009410E4">
        <w:rPr>
          <w:b/>
        </w:rPr>
        <w:t xml:space="preserve"> </w:t>
      </w:r>
      <w:r w:rsidR="007E7011">
        <w:t xml:space="preserve">szakfeladatra </w:t>
      </w:r>
      <w:r w:rsidR="00782488">
        <w:t>500.000</w:t>
      </w:r>
      <w:r w:rsidR="004C7780">
        <w:t xml:space="preserve"> </w:t>
      </w:r>
      <w:r w:rsidRPr="009410E4">
        <w:t>Ft került betervezésre a Heves megyei Katasztrófavédelmi Kirendeltség jelzése alapján.</w:t>
      </w:r>
      <w:r w:rsidR="007E7011">
        <w:t xml:space="preserve"> </w:t>
      </w:r>
    </w:p>
    <w:p w:rsidR="00A30A24" w:rsidRDefault="00A30A24" w:rsidP="009410E4">
      <w:pPr>
        <w:jc w:val="both"/>
      </w:pPr>
    </w:p>
    <w:p w:rsidR="00A30A24" w:rsidRPr="009410E4" w:rsidRDefault="00A30A24" w:rsidP="00A30A24">
      <w:pPr>
        <w:jc w:val="both"/>
      </w:pPr>
      <w:r w:rsidRPr="009410E4">
        <w:t xml:space="preserve">Az </w:t>
      </w:r>
      <w:r w:rsidRPr="007E7011">
        <w:rPr>
          <w:b/>
        </w:rPr>
        <w:t>állat-egészségügyi</w:t>
      </w:r>
      <w:r w:rsidRPr="00363DE5">
        <w:t xml:space="preserve"> ellátás kormányzati</w:t>
      </w:r>
      <w:r w:rsidRPr="009410E4">
        <w:t xml:space="preserve"> funkción a kötelező feladatellátáshoz </w:t>
      </w:r>
      <w:r w:rsidR="004704DC">
        <w:t>10</w:t>
      </w:r>
      <w:r w:rsidR="007E4B4F">
        <w:t xml:space="preserve">0.000 </w:t>
      </w:r>
      <w:r w:rsidRPr="008B643A">
        <w:t>Ft</w:t>
      </w:r>
      <w:r w:rsidRPr="009410E4">
        <w:t xml:space="preserve"> került betervezésre.</w:t>
      </w:r>
    </w:p>
    <w:p w:rsidR="00A30A24" w:rsidRDefault="00A30A24" w:rsidP="00A30A24">
      <w:pPr>
        <w:jc w:val="both"/>
      </w:pPr>
    </w:p>
    <w:p w:rsidR="00A30A24" w:rsidRDefault="00A30A24" w:rsidP="00A30A24">
      <w:pPr>
        <w:jc w:val="both"/>
      </w:pPr>
      <w:r w:rsidRPr="009410E4">
        <w:t>A</w:t>
      </w:r>
      <w:r w:rsidRPr="00363DE5">
        <w:t xml:space="preserve"> </w:t>
      </w:r>
      <w:r w:rsidRPr="007E7011">
        <w:rPr>
          <w:b/>
        </w:rPr>
        <w:t>közutak és hidak</w:t>
      </w:r>
      <w:r w:rsidRPr="00363DE5">
        <w:t xml:space="preserve"> mű</w:t>
      </w:r>
      <w:r w:rsidRPr="009410E4">
        <w:t xml:space="preserve">ködési kiadása kormányzati funkción </w:t>
      </w:r>
      <w:r w:rsidR="00782488">
        <w:t>6.067.527</w:t>
      </w:r>
      <w:r w:rsidR="00BC2A38">
        <w:t>.-</w:t>
      </w:r>
      <w:r w:rsidR="007E4B4F">
        <w:t xml:space="preserve"> </w:t>
      </w:r>
      <w:r w:rsidRPr="009410E4">
        <w:t xml:space="preserve">Ft került </w:t>
      </w:r>
      <w:r w:rsidR="00F039FC">
        <w:t>tervezésre</w:t>
      </w:r>
      <w:r w:rsidRPr="009410E4">
        <w:t xml:space="preserve"> a </w:t>
      </w:r>
      <w:proofErr w:type="spellStart"/>
      <w:r w:rsidRPr="009410E4">
        <w:t>kátyúzási</w:t>
      </w:r>
      <w:proofErr w:type="spellEnd"/>
      <w:r w:rsidRPr="009410E4">
        <w:t xml:space="preserve"> feladatok ellátására</w:t>
      </w:r>
      <w:r w:rsidR="00782488">
        <w:t>.</w:t>
      </w:r>
    </w:p>
    <w:p w:rsidR="00A30A24" w:rsidRPr="009410E4" w:rsidRDefault="00A30A24" w:rsidP="00A30A24">
      <w:pPr>
        <w:jc w:val="both"/>
      </w:pPr>
    </w:p>
    <w:p w:rsidR="00A30A24" w:rsidRPr="009410E4" w:rsidRDefault="00A30A24" w:rsidP="00A30A24">
      <w:pPr>
        <w:jc w:val="both"/>
      </w:pPr>
      <w:r w:rsidRPr="009410E4">
        <w:t xml:space="preserve">A </w:t>
      </w:r>
      <w:r w:rsidRPr="00C90891">
        <w:rPr>
          <w:b/>
        </w:rPr>
        <w:t>települési hulladékkezelés</w:t>
      </w:r>
      <w:r w:rsidRPr="009410E4">
        <w:t xml:space="preserve"> kormányzati funkción </w:t>
      </w:r>
      <w:r w:rsidR="007E4B4F">
        <w:t>1.000.000</w:t>
      </w:r>
      <w:r w:rsidR="00BC2A38">
        <w:t xml:space="preserve">.- </w:t>
      </w:r>
      <w:r w:rsidRPr="008B643A">
        <w:t>Ft</w:t>
      </w:r>
      <w:r w:rsidRPr="009410E4">
        <w:t xml:space="preserve"> került figyelembevételre a hulladékgazdálkodási problémák megoldására (</w:t>
      </w:r>
      <w:r>
        <w:t>lomtalanítás</w:t>
      </w:r>
      <w:r w:rsidRPr="009410E4">
        <w:t>, illegális lerakóhelyek</w:t>
      </w:r>
      <w:r w:rsidR="00F039FC">
        <w:t xml:space="preserve"> </w:t>
      </w:r>
      <w:r w:rsidRPr="009410E4">
        <w:t xml:space="preserve">kezelése). </w:t>
      </w:r>
    </w:p>
    <w:p w:rsidR="00A30A24" w:rsidRPr="00C57470" w:rsidRDefault="00A30A24" w:rsidP="009410E4">
      <w:pPr>
        <w:jc w:val="both"/>
      </w:pPr>
    </w:p>
    <w:p w:rsidR="00624C8E" w:rsidRPr="009410E4" w:rsidRDefault="00624C8E" w:rsidP="009410E4">
      <w:pPr>
        <w:jc w:val="both"/>
      </w:pPr>
      <w:r w:rsidRPr="009410E4">
        <w:t xml:space="preserve">A </w:t>
      </w:r>
      <w:r w:rsidRPr="00C90891">
        <w:rPr>
          <w:b/>
        </w:rPr>
        <w:t>víztermelés és –kezelés</w:t>
      </w:r>
      <w:r w:rsidRPr="009410E4">
        <w:t xml:space="preserve"> </w:t>
      </w:r>
      <w:r w:rsidR="003F2E52" w:rsidRPr="009410E4">
        <w:t>kormányzati funkció</w:t>
      </w:r>
      <w:r w:rsidR="00BC2A38">
        <w:t xml:space="preserve"> 254.000.- Ft</w:t>
      </w:r>
      <w:r w:rsidR="003F2E52" w:rsidRPr="009410E4">
        <w:t xml:space="preserve"> </w:t>
      </w:r>
      <w:r w:rsidRPr="009410E4">
        <w:t xml:space="preserve">a közkutak, közkifolyók </w:t>
      </w:r>
      <w:r w:rsidR="00F039FC">
        <w:t xml:space="preserve">tervezett </w:t>
      </w:r>
      <w:r w:rsidRPr="009410E4">
        <w:t>költségeit tartalmazza.</w:t>
      </w:r>
    </w:p>
    <w:p w:rsidR="00624C8E" w:rsidRDefault="00624C8E" w:rsidP="009410E4">
      <w:pPr>
        <w:jc w:val="both"/>
      </w:pPr>
    </w:p>
    <w:p w:rsidR="00782488" w:rsidRDefault="00782488" w:rsidP="009410E4">
      <w:pPr>
        <w:jc w:val="both"/>
      </w:pPr>
      <w:r>
        <w:t xml:space="preserve">A </w:t>
      </w:r>
      <w:r w:rsidRPr="00782488">
        <w:rPr>
          <w:b/>
          <w:bCs/>
        </w:rPr>
        <w:t>településfejlesztési projektek és támogatásuk</w:t>
      </w:r>
      <w:r>
        <w:t xml:space="preserve"> kormányzati funkción szerepelnek a Magyar Falu programban megvalósuló fejlesztések a támogatás összegével.</w:t>
      </w:r>
    </w:p>
    <w:p w:rsidR="00782488" w:rsidRDefault="00782488" w:rsidP="009410E4">
      <w:pPr>
        <w:jc w:val="both"/>
      </w:pPr>
    </w:p>
    <w:p w:rsidR="00A30A24" w:rsidRDefault="00A30A24" w:rsidP="00A30A24">
      <w:pPr>
        <w:jc w:val="both"/>
      </w:pPr>
      <w:r w:rsidRPr="009410E4">
        <w:t xml:space="preserve">A </w:t>
      </w:r>
      <w:r w:rsidRPr="00266044">
        <w:rPr>
          <w:b/>
        </w:rPr>
        <w:t xml:space="preserve">közvilágítás </w:t>
      </w:r>
      <w:r w:rsidRPr="009410E4">
        <w:t xml:space="preserve">kormányzati funkción </w:t>
      </w:r>
      <w:r>
        <w:t>8.3</w:t>
      </w:r>
      <w:r w:rsidR="006849F1" w:rsidRPr="005F244F">
        <w:t>52</w:t>
      </w:r>
      <w:r w:rsidR="007E4B4F">
        <w:t xml:space="preserve">.000 </w:t>
      </w:r>
      <w:r w:rsidRPr="008B643A">
        <w:t>Ft</w:t>
      </w:r>
      <w:r w:rsidRPr="009410E4">
        <w:t xml:space="preserve"> összegben került betervezésre</w:t>
      </w:r>
      <w:r>
        <w:t>.</w:t>
      </w:r>
      <w:r w:rsidR="00F039FC">
        <w:t xml:space="preserve"> </w:t>
      </w:r>
    </w:p>
    <w:p w:rsidR="008B643A" w:rsidRDefault="008B643A" w:rsidP="009410E4">
      <w:pPr>
        <w:jc w:val="both"/>
      </w:pPr>
    </w:p>
    <w:p w:rsidR="00455778" w:rsidRPr="00363DE5" w:rsidRDefault="00541F22" w:rsidP="009410E4">
      <w:pPr>
        <w:jc w:val="both"/>
      </w:pPr>
      <w:r w:rsidRPr="009410E4">
        <w:t xml:space="preserve">A </w:t>
      </w:r>
      <w:r w:rsidRPr="00C90891">
        <w:rPr>
          <w:b/>
        </w:rPr>
        <w:t>zöldterület-kezelés</w:t>
      </w:r>
      <w:r w:rsidRPr="009410E4">
        <w:t xml:space="preserve"> </w:t>
      </w:r>
      <w:r w:rsidR="003F2E52" w:rsidRPr="009410E4">
        <w:t xml:space="preserve">kormányzati funkción </w:t>
      </w:r>
      <w:r w:rsidRPr="009410E4">
        <w:t xml:space="preserve">kerültek megtervezésre </w:t>
      </w:r>
      <w:r w:rsidR="00455778" w:rsidRPr="009410E4">
        <w:t>a</w:t>
      </w:r>
      <w:r w:rsidRPr="009410E4">
        <w:t xml:space="preserve"> közterületek téli-nyári tisztántartásával összefüggő dologi kiadások</w:t>
      </w:r>
      <w:r w:rsidR="00774441">
        <w:t xml:space="preserve"> az erre a feladatra kapott központi támogatás erejéig</w:t>
      </w:r>
      <w:r w:rsidR="00D72F8E">
        <w:t>, 3.</w:t>
      </w:r>
      <w:r w:rsidR="00782488">
        <w:t xml:space="preserve">888.360 </w:t>
      </w:r>
      <w:r w:rsidR="00D72F8E">
        <w:t>Ft összegben</w:t>
      </w:r>
      <w:r w:rsidR="00774441">
        <w:t>.</w:t>
      </w:r>
    </w:p>
    <w:p w:rsidR="008B643A" w:rsidRPr="009410E4" w:rsidRDefault="008B643A" w:rsidP="009410E4">
      <w:pPr>
        <w:jc w:val="both"/>
        <w:rPr>
          <w:b/>
        </w:rPr>
      </w:pPr>
    </w:p>
    <w:p w:rsidR="00541F22" w:rsidRDefault="00541F22" w:rsidP="009410E4">
      <w:pPr>
        <w:jc w:val="both"/>
      </w:pPr>
      <w:r w:rsidRPr="009410E4">
        <w:t>A</w:t>
      </w:r>
      <w:r w:rsidRPr="00363DE5">
        <w:t xml:space="preserve"> </w:t>
      </w:r>
      <w:r w:rsidRPr="00266044">
        <w:rPr>
          <w:b/>
        </w:rPr>
        <w:t>város- és községgazdálkodás</w:t>
      </w:r>
      <w:r w:rsidRPr="00363DE5">
        <w:t xml:space="preserve"> </w:t>
      </w:r>
      <w:r w:rsidRPr="009410E4">
        <w:t xml:space="preserve">szakfeladaton </w:t>
      </w:r>
      <w:r w:rsidR="00D32448">
        <w:t>a (1</w:t>
      </w:r>
      <w:r w:rsidRPr="009410E4">
        <w:t xml:space="preserve"> fő</w:t>
      </w:r>
      <w:r w:rsidR="00D32448">
        <w:t>)</w:t>
      </w:r>
      <w:r w:rsidRPr="009410E4">
        <w:t xml:space="preserve"> karbantartó személyi kiadásai kerültek megtervezésre, illetve a szakfelada</w:t>
      </w:r>
      <w:r w:rsidR="00266044">
        <w:t>thoz kapcsolódó dologi kiadások</w:t>
      </w:r>
      <w:r w:rsidR="00BE3412">
        <w:t xml:space="preserve"> </w:t>
      </w:r>
      <w:r w:rsidR="00363DE5">
        <w:t>(</w:t>
      </w:r>
      <w:r w:rsidR="00D72F8E">
        <w:t xml:space="preserve">mikrobusz, </w:t>
      </w:r>
      <w:r w:rsidR="00F73AB5" w:rsidRPr="00BE3412">
        <w:t>a térfigyelő rendszer működtetéséhez kapcsolódó oszlop-bérleti díj, áram, a játszóterek éves karbantartási költségei</w:t>
      </w:r>
      <w:r w:rsidR="00BE3412" w:rsidRPr="00BE3412">
        <w:t>, tájpince költségei, kegyeleti park költségei)</w:t>
      </w:r>
      <w:r w:rsidR="00D72F8E">
        <w:t xml:space="preserve"> </w:t>
      </w:r>
      <w:r w:rsidR="006750AF">
        <w:t>9.186.950</w:t>
      </w:r>
      <w:r w:rsidR="00D72F8E">
        <w:t xml:space="preserve"> Ft összegben</w:t>
      </w:r>
      <w:r w:rsidR="00BE3412" w:rsidRPr="00BE3412">
        <w:t>.</w:t>
      </w:r>
    </w:p>
    <w:p w:rsidR="00F73AB5" w:rsidRPr="00BE3412" w:rsidRDefault="00F73AB5" w:rsidP="009410E4">
      <w:pPr>
        <w:jc w:val="both"/>
      </w:pPr>
    </w:p>
    <w:p w:rsidR="00A30A24" w:rsidRPr="009410E4" w:rsidRDefault="00A30A24" w:rsidP="00A30A24">
      <w:pPr>
        <w:jc w:val="both"/>
      </w:pPr>
      <w:r>
        <w:t xml:space="preserve">A </w:t>
      </w:r>
      <w:r w:rsidRPr="00266044">
        <w:rPr>
          <w:b/>
        </w:rPr>
        <w:t>háziorvos</w:t>
      </w:r>
      <w:r>
        <w:t xml:space="preserve"> működéséhez eszközbeszerzéssel kíván az önkormányzat hozzájárulni</w:t>
      </w:r>
      <w:r w:rsidR="00D72F8E" w:rsidRPr="005F244F">
        <w:t>, a 2018.</w:t>
      </w:r>
      <w:r w:rsidR="005F244F" w:rsidRPr="005F244F">
        <w:t xml:space="preserve"> és 2019</w:t>
      </w:r>
      <w:r w:rsidR="00C13A84">
        <w:t>-</w:t>
      </w:r>
      <w:r w:rsidR="005F244F" w:rsidRPr="005F244F">
        <w:t xml:space="preserve">ről </w:t>
      </w:r>
      <w:r w:rsidR="00D72F8E" w:rsidRPr="005F244F">
        <w:t>áthozott támogatási összeg a zárszámadással válik a 2019. évi költségvetés részévé</w:t>
      </w:r>
      <w:r w:rsidR="005F244F" w:rsidRPr="005F244F">
        <w:t xml:space="preserve">, összesen 1.200 </w:t>
      </w:r>
      <w:proofErr w:type="spellStart"/>
      <w:r w:rsidR="005F244F" w:rsidRPr="005F244F">
        <w:t>eFt</w:t>
      </w:r>
      <w:proofErr w:type="spellEnd"/>
      <w:r w:rsidR="005F244F" w:rsidRPr="005F244F">
        <w:t xml:space="preserve"> összegben</w:t>
      </w:r>
      <w:r w:rsidRPr="005F244F">
        <w:t>.</w:t>
      </w:r>
      <w:r w:rsidR="00D72F8E" w:rsidRPr="005F244F">
        <w:t xml:space="preserve"> Itt kerül </w:t>
      </w:r>
      <w:r w:rsidR="006750AF" w:rsidRPr="005F244F">
        <w:t>tervezésre</w:t>
      </w:r>
      <w:r w:rsidR="00D72F8E" w:rsidRPr="005F244F">
        <w:t xml:space="preserve"> az iskolaorvosi ellátáshoz kapcsolódó támogatás is.</w:t>
      </w:r>
    </w:p>
    <w:p w:rsidR="009021CC" w:rsidRPr="009410E4" w:rsidRDefault="009021CC" w:rsidP="009410E4">
      <w:pPr>
        <w:jc w:val="both"/>
      </w:pPr>
    </w:p>
    <w:p w:rsidR="002474E9" w:rsidRPr="009410E4" w:rsidRDefault="002474E9" w:rsidP="009410E4">
      <w:pPr>
        <w:jc w:val="both"/>
      </w:pPr>
      <w:r w:rsidRPr="00266044">
        <w:rPr>
          <w:b/>
        </w:rPr>
        <w:lastRenderedPageBreak/>
        <w:t>Diáksport</w:t>
      </w:r>
      <w:r w:rsidR="00266044" w:rsidRPr="00266044">
        <w:rPr>
          <w:b/>
        </w:rPr>
        <w:t xml:space="preserve"> támogatása</w:t>
      </w:r>
      <w:r w:rsidRPr="00363DE5">
        <w:t xml:space="preserve"> </w:t>
      </w:r>
      <w:r w:rsidR="00363DE5">
        <w:t>kormányzati funk</w:t>
      </w:r>
      <w:r w:rsidR="00A50A95">
        <w:t>ción 10</w:t>
      </w:r>
      <w:r w:rsidR="0038070B">
        <w:t xml:space="preserve">0.000 forint, </w:t>
      </w:r>
      <w:r w:rsidRPr="00363DE5">
        <w:t xml:space="preserve">és </w:t>
      </w:r>
      <w:r w:rsidRPr="00266044">
        <w:rPr>
          <w:b/>
        </w:rPr>
        <w:t xml:space="preserve">szabadidősport </w:t>
      </w:r>
      <w:r w:rsidR="00266044" w:rsidRPr="00266044">
        <w:rPr>
          <w:b/>
        </w:rPr>
        <w:t xml:space="preserve">támogatása </w:t>
      </w:r>
      <w:r w:rsidR="00F52C0D" w:rsidRPr="00D72F8E">
        <w:t>kormányzati</w:t>
      </w:r>
      <w:r w:rsidR="00F52C0D" w:rsidRPr="009410E4">
        <w:t xml:space="preserve"> funkción </w:t>
      </w:r>
      <w:r w:rsidR="006750AF">
        <w:t>4</w:t>
      </w:r>
      <w:r w:rsidR="00A50A95">
        <w:t>0</w:t>
      </w:r>
      <w:r w:rsidR="0038070B">
        <w:t>0.000 forint támogatás (Ostorosért Sportegyesület,</w:t>
      </w:r>
      <w:r w:rsidR="0038070B" w:rsidRPr="009410E4">
        <w:t xml:space="preserve"> Karate Sportegyesület</w:t>
      </w:r>
      <w:r w:rsidR="0038070B">
        <w:t>) és 2</w:t>
      </w:r>
      <w:r w:rsidR="00F52C0D" w:rsidRPr="00BE3412">
        <w:t>00</w:t>
      </w:r>
      <w:r w:rsidR="0038070B">
        <w:t xml:space="preserve">.000 </w:t>
      </w:r>
      <w:r w:rsidRPr="009410E4">
        <w:t>Ft</w:t>
      </w:r>
      <w:r w:rsidR="00111995" w:rsidRPr="009410E4">
        <w:t xml:space="preserve"> </w:t>
      </w:r>
      <w:r w:rsidR="0038070B">
        <w:t>dologi kiadás került tervezésre</w:t>
      </w:r>
      <w:r w:rsidR="00F52C0D" w:rsidRPr="009410E4">
        <w:t>.</w:t>
      </w:r>
      <w:r w:rsidR="006750AF">
        <w:t xml:space="preserve"> Továbbá itt szerepel a műfüves pálya kialakításának költsége a kapott támogatási összeggel.</w:t>
      </w:r>
    </w:p>
    <w:p w:rsidR="00111995" w:rsidRDefault="00111995" w:rsidP="009410E4">
      <w:pPr>
        <w:jc w:val="both"/>
      </w:pPr>
    </w:p>
    <w:p w:rsidR="00A30A24" w:rsidRDefault="00A30A24" w:rsidP="00A30A24">
      <w:pPr>
        <w:jc w:val="both"/>
      </w:pPr>
      <w:r w:rsidRPr="009410E4">
        <w:t xml:space="preserve">A </w:t>
      </w:r>
      <w:r w:rsidR="00D72F8E" w:rsidRPr="00D72F8E">
        <w:rPr>
          <w:b/>
        </w:rPr>
        <w:t>közösségi</w:t>
      </w:r>
      <w:r w:rsidR="00D72F8E">
        <w:t xml:space="preserve"> </w:t>
      </w:r>
      <w:r w:rsidRPr="00266044">
        <w:rPr>
          <w:b/>
        </w:rPr>
        <w:t>ház</w:t>
      </w:r>
      <w:r w:rsidRPr="009410E4">
        <w:t xml:space="preserve"> kormányzati funkció</w:t>
      </w:r>
      <w:r w:rsidR="00A50A95">
        <w:t>já</w:t>
      </w:r>
      <w:r w:rsidRPr="009410E4">
        <w:t>n került megtervezésre a könyvtári ellátással, települési kommunikációval foglalkozók személyi kiadása,</w:t>
      </w:r>
      <w:r w:rsidR="009733B1">
        <w:t xml:space="preserve"> 1 fő jubileumi jutalma, </w:t>
      </w:r>
      <w:r w:rsidRPr="009410E4">
        <w:t xml:space="preserve">illetve </w:t>
      </w:r>
      <w:r>
        <w:t>a közművelődéssel és rendez</w:t>
      </w:r>
      <w:r w:rsidR="0038070B">
        <w:t>vényekkel</w:t>
      </w:r>
      <w:r w:rsidR="00D32448">
        <w:t xml:space="preserve">, </w:t>
      </w:r>
      <w:proofErr w:type="spellStart"/>
      <w:r w:rsidR="00D32448">
        <w:t>lemhényi</w:t>
      </w:r>
      <w:proofErr w:type="spellEnd"/>
      <w:r w:rsidR="00D32448">
        <w:t xml:space="preserve"> </w:t>
      </w:r>
      <w:r w:rsidR="00D72F8E">
        <w:t xml:space="preserve">testvértelepülési kapcsolattal </w:t>
      </w:r>
      <w:r w:rsidR="0038070B">
        <w:t>kapcsolatos kiadások.</w:t>
      </w:r>
      <w:r w:rsidRPr="009410E4">
        <w:t xml:space="preserve"> A </w:t>
      </w:r>
      <w:r w:rsidR="0038070B">
        <w:t>civil szervezetek (Hagyományőrző Klub, Asszonykórus, V</w:t>
      </w:r>
      <w:r w:rsidRPr="009410E4">
        <w:t xml:space="preserve">öröskereszt helyi </w:t>
      </w:r>
      <w:r w:rsidR="00D72F8E">
        <w:t>alap</w:t>
      </w:r>
      <w:r w:rsidRPr="009410E4">
        <w:t>szervezete), és a működésükhöz kötődő kiadások is itt kerültek tervezésre</w:t>
      </w:r>
      <w:r w:rsidR="00D72F8E">
        <w:t xml:space="preserve"> 1</w:t>
      </w:r>
      <w:r w:rsidR="006750AF">
        <w:t xml:space="preserve">5.109.582 </w:t>
      </w:r>
      <w:r w:rsidR="00D72F8E">
        <w:t>Ft összegben</w:t>
      </w:r>
      <w:r w:rsidRPr="009410E4">
        <w:t xml:space="preserve">. </w:t>
      </w:r>
    </w:p>
    <w:p w:rsidR="00A30A24" w:rsidRDefault="00A30A24" w:rsidP="009410E4">
      <w:pPr>
        <w:jc w:val="both"/>
      </w:pPr>
    </w:p>
    <w:p w:rsidR="00120AC6" w:rsidRDefault="00120AC6" w:rsidP="009410E4">
      <w:pPr>
        <w:jc w:val="both"/>
      </w:pPr>
      <w:r w:rsidRPr="00266044">
        <w:rPr>
          <w:b/>
        </w:rPr>
        <w:t>Civil szervezetek működési támogatása</w:t>
      </w:r>
      <w:r w:rsidR="0038070B">
        <w:t xml:space="preserve"> kormányzati funkción az Ostorosi Polgárőr Egyesület 250.000 forintos támogatása szerepel, valamint 100.000 forint lett tervezv</w:t>
      </w:r>
      <w:r w:rsidR="00FB4A17">
        <w:t xml:space="preserve">e kisebb támogatások nyújtására, és itt szerepel az Eger Vidék Kincsei </w:t>
      </w:r>
      <w:r w:rsidR="00D32448">
        <w:t>E</w:t>
      </w:r>
      <w:r w:rsidR="00FB4A17">
        <w:t>gyesületnek nyújtott támogatás.</w:t>
      </w:r>
    </w:p>
    <w:p w:rsidR="00120AC6" w:rsidRDefault="00120AC6" w:rsidP="009410E4">
      <w:pPr>
        <w:jc w:val="both"/>
      </w:pPr>
    </w:p>
    <w:p w:rsidR="00120AC6" w:rsidRDefault="00120AC6" w:rsidP="009410E4">
      <w:pPr>
        <w:jc w:val="both"/>
      </w:pPr>
      <w:r w:rsidRPr="00266044">
        <w:rPr>
          <w:b/>
        </w:rPr>
        <w:t>Gyermekétkeztetés k</w:t>
      </w:r>
      <w:r w:rsidR="0038070B" w:rsidRPr="00266044">
        <w:rPr>
          <w:b/>
        </w:rPr>
        <w:t>öznevelési intézményben</w:t>
      </w:r>
      <w:r w:rsidR="0038070B">
        <w:t xml:space="preserve"> kormányzati funkción a</w:t>
      </w:r>
      <w:r w:rsidR="00266044">
        <w:t>z iskolai</w:t>
      </w:r>
      <w:r w:rsidR="0038070B">
        <w:t xml:space="preserve"> vásárolt élelmezés költsége szerepel</w:t>
      </w:r>
      <w:r w:rsidR="00D72F8E">
        <w:t>,</w:t>
      </w:r>
      <w:r w:rsidR="0038070B">
        <w:t xml:space="preserve"> valamint a térítési díjat kezelő dolgozó megbízási díja.</w:t>
      </w:r>
    </w:p>
    <w:p w:rsidR="006849F1" w:rsidRPr="006849F1" w:rsidRDefault="006849F1" w:rsidP="009410E4">
      <w:pPr>
        <w:jc w:val="both"/>
        <w:rPr>
          <w:color w:val="FF0000"/>
        </w:rPr>
      </w:pPr>
    </w:p>
    <w:p w:rsidR="002474E9" w:rsidRPr="009410E4" w:rsidRDefault="00074D82" w:rsidP="009410E4">
      <w:pPr>
        <w:jc w:val="both"/>
      </w:pPr>
      <w:r w:rsidRPr="009410E4">
        <w:rPr>
          <w:b/>
        </w:rPr>
        <w:t>Település</w:t>
      </w:r>
      <w:r w:rsidR="00134155">
        <w:rPr>
          <w:b/>
        </w:rPr>
        <w:t>i</w:t>
      </w:r>
      <w:r w:rsidRPr="009410E4">
        <w:rPr>
          <w:b/>
        </w:rPr>
        <w:t xml:space="preserve"> támogatás </w:t>
      </w:r>
      <w:r w:rsidR="002474E9" w:rsidRPr="009410E4">
        <w:t>címen 4.</w:t>
      </w:r>
      <w:r w:rsidR="00111995" w:rsidRPr="009410E4">
        <w:t>0</w:t>
      </w:r>
      <w:r w:rsidR="0038070B">
        <w:t xml:space="preserve">00.000 </w:t>
      </w:r>
      <w:r w:rsidR="002474E9" w:rsidRPr="009410E4">
        <w:t xml:space="preserve">Ft került betervezésre </w:t>
      </w:r>
      <w:r w:rsidR="00835B16" w:rsidRPr="009410E4">
        <w:t>a jóváhagyott tele</w:t>
      </w:r>
      <w:r w:rsidR="00FA3E77">
        <w:t>pülési támogatások fedezeteként szociálisan rászorultak segélyezésére.</w:t>
      </w:r>
      <w:r w:rsidR="00835B16" w:rsidRPr="009410E4">
        <w:t xml:space="preserve"> </w:t>
      </w:r>
    </w:p>
    <w:p w:rsidR="00FB4A17" w:rsidRDefault="00FB4A17" w:rsidP="009410E4">
      <w:pPr>
        <w:jc w:val="both"/>
      </w:pPr>
    </w:p>
    <w:p w:rsidR="00302947" w:rsidRPr="009410E4" w:rsidRDefault="00302947" w:rsidP="009410E4">
      <w:pPr>
        <w:jc w:val="both"/>
      </w:pPr>
      <w:r w:rsidRPr="009410E4">
        <w:t xml:space="preserve">A közfoglalkoztatáshoz kapcsolódó támogatások év közben kerülnek folyósításra és </w:t>
      </w:r>
      <w:proofErr w:type="spellStart"/>
      <w:r w:rsidRPr="009410E4">
        <w:t>előirányzatosításra</w:t>
      </w:r>
      <w:proofErr w:type="spellEnd"/>
      <w:r w:rsidRPr="009410E4">
        <w:t xml:space="preserve">, </w:t>
      </w:r>
      <w:r w:rsidR="00EF1DD0">
        <w:t xml:space="preserve">ennek fedezete a tartalék keret. </w:t>
      </w:r>
    </w:p>
    <w:p w:rsidR="00302947" w:rsidRDefault="00302947" w:rsidP="009410E4">
      <w:pPr>
        <w:jc w:val="both"/>
      </w:pPr>
    </w:p>
    <w:p w:rsidR="004902A2" w:rsidRDefault="004902A2" w:rsidP="004902A2">
      <w:pPr>
        <w:jc w:val="center"/>
        <w:rPr>
          <w:b/>
        </w:rPr>
      </w:pPr>
      <w:r w:rsidRPr="004902A2">
        <w:rPr>
          <w:b/>
        </w:rPr>
        <w:t>3. §-hoz</w:t>
      </w:r>
    </w:p>
    <w:p w:rsidR="004902A2" w:rsidRDefault="004902A2" w:rsidP="004902A2">
      <w:pPr>
        <w:rPr>
          <w:b/>
        </w:rPr>
      </w:pPr>
    </w:p>
    <w:p w:rsidR="004902A2" w:rsidRPr="004902A2" w:rsidRDefault="004902A2" w:rsidP="004902A2">
      <w:r w:rsidRPr="005F244F">
        <w:t>A költségvetés bevételeit és kiadásait 1-8. számú tájékoztató táblák részletezik.</w:t>
      </w:r>
    </w:p>
    <w:p w:rsidR="004902A2" w:rsidRPr="004902A2" w:rsidRDefault="004902A2" w:rsidP="004902A2">
      <w:pPr>
        <w:rPr>
          <w:b/>
        </w:rPr>
      </w:pPr>
    </w:p>
    <w:p w:rsidR="00CA5AC4" w:rsidRPr="009410E4" w:rsidRDefault="004902A2" w:rsidP="009410E4">
      <w:pPr>
        <w:jc w:val="center"/>
        <w:rPr>
          <w:b/>
        </w:rPr>
      </w:pPr>
      <w:r>
        <w:rPr>
          <w:b/>
        </w:rPr>
        <w:t>4</w:t>
      </w:r>
      <w:r w:rsidR="00CA5AC4" w:rsidRPr="009410E4">
        <w:rPr>
          <w:b/>
        </w:rPr>
        <w:t xml:space="preserve">. §-hoz </w:t>
      </w:r>
    </w:p>
    <w:p w:rsidR="00CA5AC4" w:rsidRPr="009410E4" w:rsidRDefault="00CA5AC4" w:rsidP="009410E4">
      <w:pPr>
        <w:rPr>
          <w:b/>
        </w:rPr>
      </w:pPr>
    </w:p>
    <w:p w:rsidR="002474E9" w:rsidRPr="009410E4" w:rsidRDefault="00CA5AC4" w:rsidP="009410E4">
      <w:pPr>
        <w:jc w:val="both"/>
      </w:pPr>
      <w:r w:rsidRPr="009410E4">
        <w:t xml:space="preserve">Az Önkormányzat külön költségvetése azokat </w:t>
      </w:r>
      <w:r w:rsidR="00B37A2C">
        <w:t>a</w:t>
      </w:r>
      <w:r w:rsidRPr="009410E4">
        <w:t xml:space="preserve"> kiadásokat veszi számba, amelyeket nem önkormányzati intézmény útján lát el. Az Önkormányzat költségvetési </w:t>
      </w:r>
      <w:r w:rsidR="00B37A2C">
        <w:t xml:space="preserve">mérlegeit </w:t>
      </w:r>
      <w:r w:rsidR="00A97D75">
        <w:t>9.1., 9.2</w:t>
      </w:r>
      <w:r w:rsidR="002826EB">
        <w:t>.</w:t>
      </w:r>
      <w:r w:rsidR="00A97D75">
        <w:t xml:space="preserve"> sz. mellékletek</w:t>
      </w:r>
      <w:r w:rsidR="00B37A2C">
        <w:t xml:space="preserve"> mutatják be.</w:t>
      </w:r>
    </w:p>
    <w:p w:rsidR="00BE3412" w:rsidRDefault="00BE3412" w:rsidP="009410E4">
      <w:pPr>
        <w:jc w:val="both"/>
      </w:pPr>
    </w:p>
    <w:p w:rsidR="002474E9" w:rsidRPr="00B37A2C" w:rsidRDefault="002474E9" w:rsidP="009410E4">
      <w:pPr>
        <w:jc w:val="both"/>
        <w:rPr>
          <w:i/>
        </w:rPr>
      </w:pPr>
      <w:r w:rsidRPr="009410E4">
        <w:t>Az Áht. 24. §. (4) bekezdés a) pontjának megfelelően az elő</w:t>
      </w:r>
      <w:r w:rsidR="00B37A2C">
        <w:t xml:space="preserve">irányzat-felhasználási tervet </w:t>
      </w:r>
      <w:r w:rsidR="00B37A2C" w:rsidRPr="00B37A2C">
        <w:t>a</w:t>
      </w:r>
      <w:r w:rsidRPr="00B37A2C">
        <w:t xml:space="preserve"> </w:t>
      </w:r>
      <w:r w:rsidR="00B37A2C" w:rsidRPr="00B37A2C">
        <w:t>4. sz. tájékoztató tábla</w:t>
      </w:r>
      <w:r w:rsidRPr="00B37A2C">
        <w:t xml:space="preserve"> tartalmazza. </w:t>
      </w:r>
    </w:p>
    <w:p w:rsidR="002474E9" w:rsidRPr="00B37A2C" w:rsidRDefault="002474E9" w:rsidP="009410E4">
      <w:pPr>
        <w:jc w:val="both"/>
      </w:pPr>
    </w:p>
    <w:p w:rsidR="00CA5AC4" w:rsidRPr="004704DC" w:rsidRDefault="00CA5AC4" w:rsidP="009410E4">
      <w:pPr>
        <w:jc w:val="both"/>
      </w:pPr>
      <w:r w:rsidRPr="009410E4">
        <w:t>Az önkormányzati szakfeladatokon engedélyezett létszám</w:t>
      </w:r>
      <w:r w:rsidRPr="004704DC">
        <w:t xml:space="preserve">:  </w:t>
      </w:r>
      <w:r w:rsidR="00D864F1" w:rsidRPr="004704DC">
        <w:t xml:space="preserve">   </w:t>
      </w:r>
      <w:r w:rsidR="00A97D75">
        <w:t>4</w:t>
      </w:r>
      <w:r w:rsidR="00D864F1" w:rsidRPr="004704DC">
        <w:t xml:space="preserve">.5 </w:t>
      </w:r>
      <w:r w:rsidRPr="004704DC">
        <w:t>fő,</w:t>
      </w:r>
    </w:p>
    <w:p w:rsidR="00CA5AC4" w:rsidRPr="00BE3412" w:rsidRDefault="00FB4A17" w:rsidP="009410E4">
      <w:pPr>
        <w:jc w:val="both"/>
      </w:pPr>
      <w:r w:rsidRPr="004704DC">
        <w:t xml:space="preserve">a </w:t>
      </w:r>
      <w:r w:rsidR="00CA5AC4" w:rsidRPr="004704DC">
        <w:t xml:space="preserve">közfoglalkoztatottak </w:t>
      </w:r>
      <w:r w:rsidR="00896084" w:rsidRPr="004704DC">
        <w:t>tervezett létszámkerete</w:t>
      </w:r>
      <w:r w:rsidR="00CA5AC4" w:rsidRPr="004704DC">
        <w:t>:</w:t>
      </w:r>
      <w:r w:rsidR="00CA5AC4" w:rsidRPr="004704DC">
        <w:tab/>
      </w:r>
      <w:r w:rsidR="00CA5AC4" w:rsidRPr="004704DC">
        <w:tab/>
        <w:t xml:space="preserve">  </w:t>
      </w:r>
      <w:r w:rsidR="007316F0" w:rsidRPr="004704DC">
        <w:t xml:space="preserve">   </w:t>
      </w:r>
      <w:r w:rsidR="004704DC">
        <w:t>0</w:t>
      </w:r>
      <w:r w:rsidR="007316F0" w:rsidRPr="004704DC">
        <w:t xml:space="preserve"> </w:t>
      </w:r>
      <w:r w:rsidR="00CA5AC4" w:rsidRPr="004704DC">
        <w:t>fő</w:t>
      </w:r>
    </w:p>
    <w:p w:rsidR="00277E70" w:rsidRDefault="00277E70" w:rsidP="0098444A">
      <w:pPr>
        <w:rPr>
          <w:b/>
        </w:rPr>
      </w:pPr>
    </w:p>
    <w:p w:rsidR="00CA5AC4" w:rsidRPr="009410E4" w:rsidRDefault="00CA7D75" w:rsidP="007816F0">
      <w:pPr>
        <w:numPr>
          <w:ilvl w:val="0"/>
          <w:numId w:val="21"/>
        </w:numPr>
        <w:ind w:left="284" w:hanging="284"/>
        <w:jc w:val="center"/>
        <w:rPr>
          <w:b/>
        </w:rPr>
      </w:pPr>
      <w:r w:rsidRPr="009410E4">
        <w:rPr>
          <w:b/>
        </w:rPr>
        <w:t>§-</w:t>
      </w:r>
      <w:r w:rsidR="00B37A2C">
        <w:rPr>
          <w:b/>
        </w:rPr>
        <w:t>hoz</w:t>
      </w:r>
    </w:p>
    <w:p w:rsidR="00CA5AC4" w:rsidRDefault="00CA5AC4" w:rsidP="009410E4"/>
    <w:p w:rsidR="004902A2" w:rsidRPr="00B37A2C" w:rsidRDefault="004902A2" w:rsidP="004902A2">
      <w:pPr>
        <w:jc w:val="both"/>
      </w:pPr>
      <w:r w:rsidRPr="00B37A2C">
        <w:t xml:space="preserve">Ostorosi </w:t>
      </w:r>
      <w:r>
        <w:t xml:space="preserve">Közös </w:t>
      </w:r>
      <w:r w:rsidRPr="00B37A2C">
        <w:t xml:space="preserve">Önkormányzati Hivatal </w:t>
      </w:r>
      <w:r>
        <w:t>költségvetését a 9.2. sz. melléklet táblázatai mutatják be.</w:t>
      </w:r>
    </w:p>
    <w:p w:rsidR="004902A2" w:rsidRPr="009410E4" w:rsidRDefault="004902A2" w:rsidP="004902A2">
      <w:pPr>
        <w:jc w:val="both"/>
      </w:pPr>
    </w:p>
    <w:p w:rsidR="004902A2" w:rsidRDefault="004902A2" w:rsidP="004902A2">
      <w:pPr>
        <w:jc w:val="both"/>
      </w:pPr>
      <w:r w:rsidRPr="009410E4">
        <w:t>A bevételek között kerül</w:t>
      </w:r>
      <w:r>
        <w:t>t megtervezésre az Ostoros és a Novaj</w:t>
      </w:r>
      <w:r w:rsidRPr="009410E4">
        <w:t xml:space="preserve"> önkormányzat</w:t>
      </w:r>
      <w:r>
        <w:t>a</w:t>
      </w:r>
      <w:r w:rsidRPr="009410E4">
        <w:t xml:space="preserve"> által biztosított intézményfinanszírozás előirányzata. </w:t>
      </w:r>
      <w:r>
        <w:t>A Közös H</w:t>
      </w:r>
      <w:r w:rsidRPr="009410E4">
        <w:t xml:space="preserve">ivatal bevételei között saját bevétel nem került tervezésre. </w:t>
      </w:r>
    </w:p>
    <w:p w:rsidR="004902A2" w:rsidRDefault="004902A2" w:rsidP="004902A2">
      <w:pPr>
        <w:jc w:val="both"/>
      </w:pPr>
    </w:p>
    <w:p w:rsidR="004902A2" w:rsidRDefault="004902A2" w:rsidP="004902A2">
      <w:pPr>
        <w:jc w:val="both"/>
      </w:pPr>
      <w:r w:rsidRPr="009410E4">
        <w:lastRenderedPageBreak/>
        <w:t xml:space="preserve">A Közös Hivatal </w:t>
      </w:r>
      <w:r w:rsidRPr="004704DC">
        <w:t xml:space="preserve">engedélyezett köztisztviselői létszáma </w:t>
      </w:r>
      <w:r>
        <w:t>8</w:t>
      </w:r>
      <w:r w:rsidRPr="004704DC">
        <w:t xml:space="preserve"> + 5, összesen 1</w:t>
      </w:r>
      <w:r>
        <w:t>3 fő</w:t>
      </w:r>
      <w:r w:rsidRPr="009410E4">
        <w:t xml:space="preserve">. A központi költségvetés finanszírozott létszámkerete </w:t>
      </w:r>
      <w:r w:rsidRPr="0000781B">
        <w:t>11,</w:t>
      </w:r>
      <w:r w:rsidR="00FB79B0">
        <w:t>36</w:t>
      </w:r>
      <w:r w:rsidRPr="0000781B">
        <w:t xml:space="preserve"> </w:t>
      </w:r>
      <w:r w:rsidRPr="009410E4">
        <w:t xml:space="preserve">fő, melyből Ostorost illeti lakosságszám arányosan </w:t>
      </w:r>
      <w:r w:rsidRPr="0000781B">
        <w:t>7</w:t>
      </w:r>
      <w:r>
        <w:t>,5</w:t>
      </w:r>
      <w:r w:rsidR="00FB79B0">
        <w:t>6</w:t>
      </w:r>
      <w:r>
        <w:t xml:space="preserve"> fő,</w:t>
      </w:r>
      <w:r w:rsidRPr="0000781B">
        <w:t xml:space="preserve"> Novajt 3,</w:t>
      </w:r>
      <w:r w:rsidR="00FB79B0">
        <w:t>8</w:t>
      </w:r>
      <w:r w:rsidRPr="0000781B">
        <w:t xml:space="preserve"> fő.</w:t>
      </w:r>
      <w:r w:rsidRPr="009410E4">
        <w:t xml:space="preserve"> Novaj Községi Önkormányzat által </w:t>
      </w:r>
      <w:r>
        <w:t xml:space="preserve">a normatíván felüli működési kiadások kiegészítéseként </w:t>
      </w:r>
      <w:r w:rsidRPr="009410E4">
        <w:t>átutalandó</w:t>
      </w:r>
      <w:r>
        <w:t xml:space="preserve"> támogatási összeget</w:t>
      </w:r>
      <w:r w:rsidRPr="009410E4">
        <w:t xml:space="preserve"> külön finanszírozási megállapodásban kell rögzíteni. </w:t>
      </w:r>
    </w:p>
    <w:p w:rsidR="004902A2" w:rsidRDefault="004902A2" w:rsidP="004902A2">
      <w:pPr>
        <w:jc w:val="both"/>
      </w:pPr>
    </w:p>
    <w:p w:rsidR="004902A2" w:rsidRPr="008A60B0" w:rsidRDefault="004902A2" w:rsidP="004902A2">
      <w:pPr>
        <w:jc w:val="both"/>
      </w:pPr>
      <w:r w:rsidRPr="00CF4951">
        <w:t xml:space="preserve">A bevételek és kiadások előirányzata: </w:t>
      </w:r>
      <w:r w:rsidR="006750AF">
        <w:t>79.299.671</w:t>
      </w:r>
      <w:r w:rsidRPr="00CF4951">
        <w:t xml:space="preserve"> Ft</w:t>
      </w:r>
      <w:r w:rsidRPr="008A60B0">
        <w:t>.</w:t>
      </w:r>
    </w:p>
    <w:p w:rsidR="004902A2" w:rsidRPr="009410E4" w:rsidRDefault="004902A2" w:rsidP="009410E4"/>
    <w:p w:rsidR="00CA5AC4" w:rsidRDefault="00B37A2C" w:rsidP="007816F0">
      <w:pPr>
        <w:numPr>
          <w:ilvl w:val="0"/>
          <w:numId w:val="20"/>
        </w:numPr>
        <w:ind w:hanging="1800"/>
        <w:jc w:val="center"/>
        <w:rPr>
          <w:b/>
        </w:rPr>
      </w:pPr>
      <w:r>
        <w:rPr>
          <w:b/>
        </w:rPr>
        <w:t>§-hoz</w:t>
      </w:r>
    </w:p>
    <w:p w:rsidR="00B049D9" w:rsidRPr="009410E4" w:rsidRDefault="00B049D9" w:rsidP="009410E4">
      <w:pPr>
        <w:jc w:val="both"/>
        <w:rPr>
          <w:b/>
        </w:rPr>
      </w:pPr>
    </w:p>
    <w:p w:rsidR="00CA5AC4" w:rsidRPr="00B37A2C" w:rsidRDefault="00FB4A17" w:rsidP="009410E4">
      <w:pPr>
        <w:jc w:val="both"/>
      </w:pPr>
      <w:r>
        <w:t xml:space="preserve">Az </w:t>
      </w:r>
      <w:r w:rsidR="00B12E12" w:rsidRPr="00B37A2C">
        <w:t>Ostorosi Szőlőfürt</w:t>
      </w:r>
      <w:r w:rsidR="00CA5AC4" w:rsidRPr="00B37A2C">
        <w:t xml:space="preserve"> Óvoda </w:t>
      </w:r>
      <w:r w:rsidR="00A97D75">
        <w:t xml:space="preserve">és Mini Bölcsőde </w:t>
      </w:r>
      <w:r>
        <w:t>költségvetését a</w:t>
      </w:r>
      <w:r w:rsidR="00B37A2C">
        <w:t xml:space="preserve"> 9.3. sz</w:t>
      </w:r>
      <w:r w:rsidR="007E4B4F">
        <w:t>.</w:t>
      </w:r>
      <w:r w:rsidR="00B37A2C">
        <w:t xml:space="preserve"> melléklet táblázatai</w:t>
      </w:r>
      <w:r>
        <w:t xml:space="preserve"> mutatják be.</w:t>
      </w:r>
    </w:p>
    <w:p w:rsidR="00CA5AC4" w:rsidRPr="009410E4" w:rsidRDefault="00CA5AC4" w:rsidP="009410E4">
      <w:pPr>
        <w:jc w:val="both"/>
      </w:pPr>
    </w:p>
    <w:p w:rsidR="009E0AF3" w:rsidRPr="009410E4" w:rsidRDefault="00CA5AC4" w:rsidP="009410E4">
      <w:pPr>
        <w:jc w:val="both"/>
      </w:pPr>
      <w:r w:rsidRPr="009410E4">
        <w:t>A</w:t>
      </w:r>
      <w:r w:rsidR="00B12E12" w:rsidRPr="009410E4">
        <w:t>z óvoda</w:t>
      </w:r>
      <w:r w:rsidRPr="009410E4">
        <w:t xml:space="preserve"> bevétele</w:t>
      </w:r>
      <w:r w:rsidR="00A97D75">
        <w:t xml:space="preserve"> a központi támogatásból,</w:t>
      </w:r>
      <w:r w:rsidRPr="009410E4">
        <w:t xml:space="preserve"> a gyermekétkeztetés térítési díjából, ill. önkormányzat</w:t>
      </w:r>
      <w:r w:rsidR="008146B6" w:rsidRPr="009410E4">
        <w:t xml:space="preserve"> által nyújtott intézményfinanszírozásból áll. Az intézményfinansz</w:t>
      </w:r>
      <w:r w:rsidR="007E4B4F">
        <w:t>írozás a feladathoz nyújtott köz</w:t>
      </w:r>
      <w:r w:rsidR="008146B6" w:rsidRPr="009410E4">
        <w:t>ponti támogatás és az önkormányzati kiegészítés összege</w:t>
      </w:r>
      <w:r w:rsidR="00F552D5" w:rsidRPr="009410E4">
        <w:t>.</w:t>
      </w:r>
      <w:r w:rsidR="00BE3412">
        <w:t xml:space="preserve"> A tervezett bevétel</w:t>
      </w:r>
      <w:r w:rsidR="004704DC">
        <w:t xml:space="preserve">ek és kiadások összege: </w:t>
      </w:r>
      <w:r w:rsidR="006750AF">
        <w:t>80.892.404</w:t>
      </w:r>
      <w:r w:rsidR="00B37A2C">
        <w:t xml:space="preserve"> </w:t>
      </w:r>
      <w:r w:rsidR="00BE3412">
        <w:t>Ft.</w:t>
      </w:r>
    </w:p>
    <w:p w:rsidR="009E0AF3" w:rsidRDefault="00CA5AC4" w:rsidP="009410E4">
      <w:pPr>
        <w:jc w:val="both"/>
      </w:pPr>
      <w:r w:rsidRPr="004704DC">
        <w:t>Foglalkoztatottak létszáma</w:t>
      </w:r>
      <w:r w:rsidR="00A97D75">
        <w:t xml:space="preserve"> óvodában</w:t>
      </w:r>
      <w:r w:rsidRPr="004704DC">
        <w:t>:</w:t>
      </w:r>
      <w:r w:rsidR="00BE3412" w:rsidRPr="004704DC">
        <w:tab/>
      </w:r>
      <w:r w:rsidR="00BE3412" w:rsidRPr="004704DC">
        <w:tab/>
      </w:r>
      <w:r w:rsidR="00BE3412" w:rsidRPr="004704DC">
        <w:tab/>
      </w:r>
      <w:r w:rsidRPr="004704DC">
        <w:t>1</w:t>
      </w:r>
      <w:r w:rsidR="00A97D75">
        <w:t>3</w:t>
      </w:r>
      <w:r w:rsidRPr="004704DC">
        <w:t xml:space="preserve"> fő</w:t>
      </w:r>
    </w:p>
    <w:p w:rsidR="00A97D75" w:rsidRPr="004704DC" w:rsidRDefault="00A97D75" w:rsidP="009410E4">
      <w:pPr>
        <w:jc w:val="both"/>
      </w:pPr>
      <w:r>
        <w:tab/>
      </w:r>
      <w:r>
        <w:tab/>
      </w:r>
      <w:r>
        <w:tab/>
        <w:t xml:space="preserve">        bölcsődében:</w:t>
      </w:r>
      <w:r>
        <w:tab/>
      </w:r>
      <w:r>
        <w:tab/>
      </w:r>
      <w:r>
        <w:tab/>
        <w:t>2,5 fő</w:t>
      </w:r>
    </w:p>
    <w:p w:rsidR="00CA5AC4" w:rsidRDefault="00CA5AC4" w:rsidP="009410E4">
      <w:pPr>
        <w:jc w:val="both"/>
      </w:pPr>
    </w:p>
    <w:p w:rsidR="005F761A" w:rsidRDefault="00A97D75" w:rsidP="007816F0">
      <w:pPr>
        <w:numPr>
          <w:ilvl w:val="0"/>
          <w:numId w:val="20"/>
        </w:numPr>
        <w:ind w:hanging="1800"/>
        <w:jc w:val="center"/>
        <w:rPr>
          <w:b/>
        </w:rPr>
      </w:pPr>
      <w:r w:rsidRPr="00A97D75">
        <w:rPr>
          <w:b/>
        </w:rPr>
        <w:t>§-hoz</w:t>
      </w:r>
    </w:p>
    <w:p w:rsidR="00A97D75" w:rsidRDefault="00A97D75" w:rsidP="00A97D75">
      <w:pPr>
        <w:rPr>
          <w:b/>
        </w:rPr>
      </w:pPr>
    </w:p>
    <w:p w:rsidR="004902A2" w:rsidRPr="00B37A2C" w:rsidRDefault="004902A2" w:rsidP="004902A2">
      <w:r w:rsidRPr="00B37A2C">
        <w:t xml:space="preserve">Ostoros Alapszolgáltatási Központ </w:t>
      </w:r>
      <w:r>
        <w:t>költségvetését</w:t>
      </w:r>
      <w:r w:rsidRPr="00B37A2C">
        <w:t xml:space="preserve"> 9.4. sz melléklet táblázatai</w:t>
      </w:r>
      <w:r>
        <w:t xml:space="preserve"> mutatják be.</w:t>
      </w:r>
    </w:p>
    <w:p w:rsidR="004902A2" w:rsidRPr="009410E4" w:rsidRDefault="004902A2" w:rsidP="004902A2">
      <w:pPr>
        <w:jc w:val="both"/>
      </w:pPr>
      <w:r w:rsidRPr="009410E4">
        <w:t xml:space="preserve">Az </w:t>
      </w:r>
      <w:r>
        <w:t>A</w:t>
      </w:r>
      <w:r w:rsidRPr="009410E4">
        <w:t xml:space="preserve">lapszolgáltatási </w:t>
      </w:r>
      <w:r>
        <w:t>K</w:t>
      </w:r>
      <w:r w:rsidRPr="009410E4">
        <w:t xml:space="preserve">özpont bevétele az ellátottak által fizetett térítési díjból, ill. önkormányzat által nyújtott intézményfinanszírozásból áll. Az intézményfinanszírozás a feladathoz nyújtott központi támogatás és az önkormányzati kiegészítés összege </w:t>
      </w:r>
    </w:p>
    <w:p w:rsidR="004902A2" w:rsidRPr="009410E4" w:rsidRDefault="004902A2" w:rsidP="004902A2">
      <w:pPr>
        <w:jc w:val="both"/>
      </w:pPr>
    </w:p>
    <w:p w:rsidR="004902A2" w:rsidRPr="009410E4" w:rsidRDefault="004902A2" w:rsidP="004902A2">
      <w:pPr>
        <w:jc w:val="both"/>
      </w:pPr>
      <w:r w:rsidRPr="009410E4">
        <w:t xml:space="preserve">Az </w:t>
      </w:r>
      <w:r>
        <w:t>A</w:t>
      </w:r>
      <w:r w:rsidRPr="009410E4">
        <w:t xml:space="preserve">lapszolgáltatási </w:t>
      </w:r>
      <w:r>
        <w:t>K</w:t>
      </w:r>
      <w:r w:rsidRPr="009410E4">
        <w:t xml:space="preserve">özpont </w:t>
      </w:r>
      <w:r>
        <w:t xml:space="preserve">költségvetése </w:t>
      </w:r>
      <w:r w:rsidR="006750AF">
        <w:t>30.712.931</w:t>
      </w:r>
      <w:r>
        <w:t xml:space="preserve"> Ft</w:t>
      </w:r>
      <w:r w:rsidRPr="009410E4">
        <w:t xml:space="preserve"> bevétellel és kiadással került megtervezésre. </w:t>
      </w:r>
    </w:p>
    <w:p w:rsidR="004902A2" w:rsidRPr="004704DC" w:rsidRDefault="004902A2" w:rsidP="004902A2">
      <w:pPr>
        <w:jc w:val="both"/>
      </w:pPr>
      <w:r w:rsidRPr="009410E4">
        <w:t>Foglalkoztatottak létszáma:</w:t>
      </w:r>
      <w:r>
        <w:tab/>
      </w:r>
      <w:r>
        <w:tab/>
        <w:t xml:space="preserve">      </w:t>
      </w:r>
      <w:r w:rsidRPr="009410E4">
        <w:t xml:space="preserve"> </w:t>
      </w:r>
      <w:r w:rsidRPr="004704DC">
        <w:t>5 fő</w:t>
      </w:r>
      <w:r w:rsidRPr="004704DC">
        <w:tab/>
      </w:r>
      <w:r w:rsidRPr="004704DC">
        <w:tab/>
      </w:r>
    </w:p>
    <w:p w:rsidR="004902A2" w:rsidRPr="009410E4" w:rsidRDefault="004902A2" w:rsidP="004902A2">
      <w:pPr>
        <w:jc w:val="both"/>
      </w:pPr>
    </w:p>
    <w:p w:rsidR="00CA5AC4" w:rsidRPr="009410E4" w:rsidRDefault="00DA0B85" w:rsidP="00DA0B85">
      <w:pPr>
        <w:jc w:val="center"/>
        <w:rPr>
          <w:b/>
        </w:rPr>
      </w:pPr>
      <w:r>
        <w:rPr>
          <w:b/>
        </w:rPr>
        <w:t>8</w:t>
      </w:r>
      <w:r w:rsidR="005F122D" w:rsidRPr="009410E4">
        <w:rPr>
          <w:b/>
        </w:rPr>
        <w:t>. §-hoz</w:t>
      </w:r>
    </w:p>
    <w:p w:rsidR="005F122D" w:rsidRPr="009410E4" w:rsidRDefault="005F122D" w:rsidP="009410E4">
      <w:pPr>
        <w:ind w:left="255"/>
        <w:jc w:val="center"/>
        <w:rPr>
          <w:b/>
        </w:rPr>
      </w:pPr>
    </w:p>
    <w:p w:rsidR="00CA5AC4" w:rsidRPr="009410E4" w:rsidRDefault="00CA5AC4" w:rsidP="009410E4">
      <w:pPr>
        <w:jc w:val="both"/>
      </w:pPr>
      <w:r w:rsidRPr="009410E4">
        <w:t>A költségvetési szervekre vonatkozó szab</w:t>
      </w:r>
      <w:r w:rsidR="007E4B4F">
        <w:t>ályokat alapít</w:t>
      </w:r>
      <w:r w:rsidRPr="009410E4">
        <w:t>ó okiratban, az Önkormányzatra vonatkozó szabályokat az SZMSZ-ben kell rögzíteni.  Az előirányzatokon belüli átcsoportosítás költségvetési rendelet-módosítással történhet.</w:t>
      </w:r>
    </w:p>
    <w:p w:rsidR="00CA5AC4" w:rsidRDefault="00CA5AC4" w:rsidP="009410E4">
      <w:pPr>
        <w:jc w:val="both"/>
      </w:pPr>
    </w:p>
    <w:p w:rsidR="00CA5AC4" w:rsidRPr="009410E4" w:rsidRDefault="004E7936" w:rsidP="009410E4">
      <w:pPr>
        <w:jc w:val="center"/>
        <w:rPr>
          <w:b/>
        </w:rPr>
      </w:pPr>
      <w:r>
        <w:rPr>
          <w:b/>
        </w:rPr>
        <w:t xml:space="preserve"> </w:t>
      </w:r>
      <w:r w:rsidR="00DA0B85">
        <w:rPr>
          <w:b/>
        </w:rPr>
        <w:t>9</w:t>
      </w:r>
      <w:r w:rsidR="00CA5AC4" w:rsidRPr="009410E4">
        <w:rPr>
          <w:b/>
        </w:rPr>
        <w:t>. §-hoz</w:t>
      </w:r>
    </w:p>
    <w:p w:rsidR="00CA5AC4" w:rsidRPr="009410E4" w:rsidRDefault="00CA5AC4" w:rsidP="009410E4">
      <w:pPr>
        <w:jc w:val="center"/>
        <w:rPr>
          <w:b/>
        </w:rPr>
      </w:pPr>
    </w:p>
    <w:p w:rsidR="00CA5AC4" w:rsidRDefault="00CA5AC4" w:rsidP="00FA3E77">
      <w:pPr>
        <w:jc w:val="both"/>
      </w:pPr>
      <w:r w:rsidRPr="009410E4">
        <w:t>Az Áht. 23. § (4) bekezdése szerint az általános és céltartalék feletti rendelkezés jogát a képviselő-testület a polgármesterre átruházhatja</w:t>
      </w:r>
      <w:r w:rsidR="00FA3E77">
        <w:t>.</w:t>
      </w:r>
    </w:p>
    <w:p w:rsidR="00FA3E77" w:rsidRDefault="00FA3E77" w:rsidP="00FA3E77">
      <w:pPr>
        <w:jc w:val="both"/>
        <w:rPr>
          <w:b/>
        </w:rPr>
      </w:pPr>
    </w:p>
    <w:p w:rsidR="00CA5AC4" w:rsidRPr="009410E4" w:rsidRDefault="00DA0B85" w:rsidP="009410E4">
      <w:pPr>
        <w:jc w:val="center"/>
        <w:rPr>
          <w:b/>
        </w:rPr>
      </w:pPr>
      <w:r>
        <w:rPr>
          <w:b/>
        </w:rPr>
        <w:t>10.</w:t>
      </w:r>
      <w:r w:rsidR="00CA5AC4" w:rsidRPr="009410E4">
        <w:rPr>
          <w:b/>
        </w:rPr>
        <w:t xml:space="preserve"> §-hoz</w:t>
      </w:r>
    </w:p>
    <w:p w:rsidR="009A176F" w:rsidRPr="009410E4" w:rsidRDefault="009A176F" w:rsidP="009410E4">
      <w:pPr>
        <w:jc w:val="both"/>
      </w:pPr>
    </w:p>
    <w:p w:rsidR="00CA5AC4" w:rsidRPr="009410E4" w:rsidRDefault="00CA5AC4" w:rsidP="009410E4">
      <w:pPr>
        <w:jc w:val="both"/>
      </w:pPr>
      <w:r w:rsidRPr="009410E4">
        <w:t xml:space="preserve">Az Áht. 23. § (2) bekezdése h) pontja szerint a </w:t>
      </w:r>
      <w:r w:rsidR="00EC55D1" w:rsidRPr="009410E4">
        <w:t>polgármester 1</w:t>
      </w:r>
      <w:r w:rsidR="000531FE" w:rsidRPr="009410E4">
        <w:t>.</w:t>
      </w:r>
      <w:r w:rsidR="00EC55D1" w:rsidRPr="009410E4">
        <w:t>000</w:t>
      </w:r>
      <w:r w:rsidR="007E4B4F">
        <w:t>.000</w:t>
      </w:r>
      <w:r w:rsidR="00CF4951">
        <w:t xml:space="preserve"> </w:t>
      </w:r>
      <w:r w:rsidR="00EC55D1" w:rsidRPr="009410E4">
        <w:t>Ft-ig dönthet forrásfelhasználásról,</w:t>
      </w:r>
      <w:r w:rsidR="00CA77CD" w:rsidRPr="009410E4">
        <w:t xml:space="preserve"> előirányzatok átcsoportosításáról</w:t>
      </w:r>
      <w:r w:rsidR="00EC55D1" w:rsidRPr="009410E4">
        <w:t xml:space="preserve"> döntéséről tájékoztatnia kell a képviselő-testületet. A</w:t>
      </w:r>
      <w:r w:rsidRPr="009410E4">
        <w:t xml:space="preserve"> képviselő-testület </w:t>
      </w:r>
      <w:r w:rsidR="00EC55D1" w:rsidRPr="009410E4">
        <w:t>a</w:t>
      </w:r>
      <w:r w:rsidRPr="009410E4">
        <w:t xml:space="preserve"> szerződések, nyilatkozatok aláírásával a polgármestert ruházza fel.  </w:t>
      </w:r>
      <w:r w:rsidR="00E34B6E" w:rsidRPr="009410E4">
        <w:t>A Stabilitási törvény hatálya alá tartozó adósságot keletkeztető ügylet megkötését a Képviselő-testület nem tervezi</w:t>
      </w:r>
      <w:r w:rsidR="00CA77CD" w:rsidRPr="009410E4">
        <w:t>, több évre vállalt kötelezettséggel nem rendelkezik</w:t>
      </w:r>
      <w:r w:rsidR="00E34B6E" w:rsidRPr="009410E4">
        <w:t>.</w:t>
      </w:r>
    </w:p>
    <w:p w:rsidR="00CA5AC4" w:rsidRPr="009410E4" w:rsidRDefault="00CA5AC4" w:rsidP="009410E4">
      <w:pPr>
        <w:jc w:val="both"/>
      </w:pPr>
    </w:p>
    <w:p w:rsidR="00CA5AC4" w:rsidRPr="00D436BC" w:rsidRDefault="00CA5AC4" w:rsidP="009410E4">
      <w:pPr>
        <w:jc w:val="both"/>
        <w:rPr>
          <w:i/>
        </w:rPr>
      </w:pPr>
      <w:r w:rsidRPr="009410E4">
        <w:t xml:space="preserve">A költségvetési rendelet megalapozását szolgáló rendeletek (nyersanyag-mértékek, térítési díjak megállapítására vonatkozó rendeletek) </w:t>
      </w:r>
      <w:r w:rsidR="00CA77CD" w:rsidRPr="009410E4">
        <w:t xml:space="preserve">hatályban maradnak, mert a felnőtt étkezés díja, illetve </w:t>
      </w:r>
      <w:r w:rsidR="00CA77CD" w:rsidRPr="00006FE5">
        <w:t>a nyersanyag-költségek nem változtak 201</w:t>
      </w:r>
      <w:r w:rsidR="00CF4951" w:rsidRPr="00006FE5">
        <w:t>7</w:t>
      </w:r>
      <w:r w:rsidR="00FB79B0">
        <w:t xml:space="preserve">. óta, </w:t>
      </w:r>
      <w:r w:rsidR="006E6290">
        <w:t xml:space="preserve">ezért most a nyersanyag-áremelkedés és minimálbéremelkedés miatt emelésre került sor. </w:t>
      </w:r>
      <w:r w:rsidR="00CA77CD" w:rsidRPr="009410E4">
        <w:t>A</w:t>
      </w:r>
      <w:r w:rsidR="00FA3E77">
        <w:t xml:space="preserve"> szociálisan rászorultak</w:t>
      </w:r>
      <w:r w:rsidR="00CA77CD" w:rsidRPr="009410E4">
        <w:t xml:space="preserve"> települési támogatás rendszere </w:t>
      </w:r>
      <w:r w:rsidR="00FA3E77">
        <w:t xml:space="preserve">önkormányzati rendelettel </w:t>
      </w:r>
      <w:r w:rsidR="00D436BC">
        <w:t xml:space="preserve">2015. évben </w:t>
      </w:r>
      <w:r w:rsidR="00CA77CD" w:rsidRPr="009410E4">
        <w:t>kialakításra került</w:t>
      </w:r>
      <w:r w:rsidR="006E6290">
        <w:t>, melynek felülvizsgálata folyamatos</w:t>
      </w:r>
      <w:r w:rsidR="00CA77CD" w:rsidRPr="009410E4">
        <w:t xml:space="preserve">. </w:t>
      </w:r>
    </w:p>
    <w:p w:rsidR="00FA3E77" w:rsidRDefault="00FA3E77" w:rsidP="009410E4">
      <w:pPr>
        <w:jc w:val="both"/>
      </w:pPr>
    </w:p>
    <w:p w:rsidR="00CA5AC4" w:rsidRPr="009410E4" w:rsidRDefault="00CA5AC4" w:rsidP="001E4D50">
      <w:pPr>
        <w:jc w:val="center"/>
        <w:rPr>
          <w:b/>
        </w:rPr>
      </w:pPr>
      <w:r w:rsidRPr="009410E4">
        <w:rPr>
          <w:b/>
        </w:rPr>
        <w:t>1</w:t>
      </w:r>
      <w:r w:rsidR="00DA0B85">
        <w:rPr>
          <w:b/>
        </w:rPr>
        <w:t>1</w:t>
      </w:r>
      <w:r w:rsidRPr="009410E4">
        <w:rPr>
          <w:b/>
        </w:rPr>
        <w:t>. §-hoz</w:t>
      </w:r>
    </w:p>
    <w:p w:rsidR="00CA5AC4" w:rsidRPr="009410E4" w:rsidRDefault="00CA5AC4" w:rsidP="001E4D50">
      <w:pPr>
        <w:jc w:val="center"/>
        <w:rPr>
          <w:b/>
        </w:rPr>
      </w:pPr>
    </w:p>
    <w:p w:rsidR="00A63C2D" w:rsidRDefault="005B3919" w:rsidP="001E4D50">
      <w:pPr>
        <w:jc w:val="both"/>
      </w:pPr>
      <w:r>
        <w:t>A képvisel</w:t>
      </w:r>
      <w:r w:rsidR="007E4B4F">
        <w:t>ők tiszteletdíjára, illetve az Önkormányzati H</w:t>
      </w:r>
      <w:r>
        <w:t>ivatal köztisztviselőire, a közalkalmazottak étkezési hozzájárulására vonatkozó</w:t>
      </w:r>
      <w:r w:rsidR="00A63C2D">
        <w:t xml:space="preserve"> szabályokat e szakasz rendezi.</w:t>
      </w:r>
    </w:p>
    <w:p w:rsidR="001E4D50" w:rsidRDefault="001E4D50" w:rsidP="001E4D50">
      <w:pPr>
        <w:jc w:val="both"/>
      </w:pPr>
    </w:p>
    <w:p w:rsidR="00A63C2D" w:rsidRDefault="00A63C2D" w:rsidP="001E4D50">
      <w:pPr>
        <w:jc w:val="center"/>
        <w:rPr>
          <w:b/>
        </w:rPr>
      </w:pPr>
      <w:r w:rsidRPr="00A63C2D">
        <w:rPr>
          <w:b/>
        </w:rPr>
        <w:t>1</w:t>
      </w:r>
      <w:r w:rsidR="00DA0B85">
        <w:rPr>
          <w:b/>
        </w:rPr>
        <w:t>2</w:t>
      </w:r>
      <w:r w:rsidRPr="00A63C2D">
        <w:rPr>
          <w:b/>
        </w:rPr>
        <w:t>. §-hoz</w:t>
      </w:r>
    </w:p>
    <w:p w:rsidR="0090651C" w:rsidRPr="00A63C2D" w:rsidRDefault="0090651C" w:rsidP="001E4D50">
      <w:pPr>
        <w:jc w:val="center"/>
        <w:rPr>
          <w:b/>
        </w:rPr>
      </w:pPr>
    </w:p>
    <w:p w:rsidR="00CA5AC4" w:rsidRPr="009410E4" w:rsidRDefault="00CA5AC4" w:rsidP="001E4D50">
      <w:pPr>
        <w:jc w:val="both"/>
      </w:pPr>
      <w:r w:rsidRPr="009410E4">
        <w:t>A költségvetést az intézményi alapító okiratokban és az Önkormányzat SZMSZ-ében meghatározott feladatkörök szerint kell végrehajtani, ezért azok módosítását a képviselő-testület elé kell terjeszteni.</w:t>
      </w:r>
      <w:r w:rsidR="00A63C2D">
        <w:t xml:space="preserve"> Áht. szerint kötelező szabályozni a készpénzes kifizetések szabályait.</w:t>
      </w:r>
    </w:p>
    <w:p w:rsidR="00CA5AC4" w:rsidRPr="009410E4" w:rsidRDefault="00CA5AC4" w:rsidP="001E4D50">
      <w:pPr>
        <w:jc w:val="center"/>
        <w:rPr>
          <w:b/>
        </w:rPr>
      </w:pPr>
      <w:r w:rsidRPr="009410E4">
        <w:rPr>
          <w:b/>
        </w:rPr>
        <w:t>1</w:t>
      </w:r>
      <w:r w:rsidR="00DA0B85">
        <w:rPr>
          <w:b/>
        </w:rPr>
        <w:t>3</w:t>
      </w:r>
      <w:r w:rsidRPr="009410E4">
        <w:rPr>
          <w:b/>
        </w:rPr>
        <w:t>. §-hoz</w:t>
      </w:r>
    </w:p>
    <w:p w:rsidR="00CA5AC4" w:rsidRPr="009410E4" w:rsidRDefault="00CA5AC4" w:rsidP="001E4D50">
      <w:pPr>
        <w:jc w:val="center"/>
        <w:rPr>
          <w:b/>
        </w:rPr>
      </w:pPr>
    </w:p>
    <w:p w:rsidR="00CA5AC4" w:rsidRPr="009410E4" w:rsidRDefault="00CA5AC4" w:rsidP="009410E4">
      <w:pPr>
        <w:jc w:val="both"/>
      </w:pPr>
      <w:r w:rsidRPr="009410E4">
        <w:t xml:space="preserve">A költségvetési rendelet kihirdetésével az átmeneti gazdálkodásra vonatkozó </w:t>
      </w:r>
      <w:r w:rsidR="001E4D50">
        <w:t>szabályozás ha</w:t>
      </w:r>
      <w:r w:rsidRPr="009410E4">
        <w:t>tályát veszti, így a költségvetés rendelkezéseit 20</w:t>
      </w:r>
      <w:r w:rsidR="006750AF">
        <w:t>20</w:t>
      </w:r>
      <w:r w:rsidRPr="009410E4">
        <w:t xml:space="preserve">. január 1. napjától kell alkalmazni. </w:t>
      </w:r>
    </w:p>
    <w:p w:rsidR="00CA5AC4" w:rsidRPr="009410E4" w:rsidRDefault="00CA5AC4" w:rsidP="009410E4">
      <w:pPr>
        <w:jc w:val="center"/>
        <w:rPr>
          <w:b/>
          <w:u w:val="single"/>
        </w:rPr>
      </w:pPr>
    </w:p>
    <w:p w:rsidR="00CA5AC4" w:rsidRPr="009410E4" w:rsidRDefault="00CA5AC4" w:rsidP="009410E4">
      <w:pPr>
        <w:jc w:val="both"/>
      </w:pPr>
      <w:r w:rsidRPr="009410E4">
        <w:t>Kérem a Tisztelt Képviselő-testületet, hogy az Áht. és az SZMSZ előírásainak eleget téve - a bizottságok által megtárgyalt – a 20</w:t>
      </w:r>
      <w:r w:rsidR="006750AF">
        <w:t>20</w:t>
      </w:r>
      <w:r w:rsidRPr="009410E4">
        <w:t>. évre vonatkozó költségvetési rendelet-tervezetet tárgyalja meg és az előterjesztésnek megfelelően fogadja el.</w:t>
      </w:r>
    </w:p>
    <w:p w:rsidR="00CA5AC4" w:rsidRPr="009410E4" w:rsidRDefault="00CA5AC4" w:rsidP="009410E4">
      <w:pPr>
        <w:jc w:val="center"/>
        <w:rPr>
          <w:b/>
          <w:u w:val="single"/>
        </w:rPr>
      </w:pPr>
    </w:p>
    <w:p w:rsidR="007134F1" w:rsidRDefault="007134F1" w:rsidP="009410E4">
      <w:pPr>
        <w:rPr>
          <w:b/>
        </w:rPr>
      </w:pPr>
    </w:p>
    <w:p w:rsidR="007E4B4F" w:rsidRDefault="00CA5AC4" w:rsidP="009410E4">
      <w:pPr>
        <w:rPr>
          <w:b/>
        </w:rPr>
      </w:pPr>
      <w:r w:rsidRPr="009410E4">
        <w:rPr>
          <w:b/>
        </w:rPr>
        <w:t>Ostoros, 20</w:t>
      </w:r>
      <w:r w:rsidR="006750AF">
        <w:rPr>
          <w:b/>
        </w:rPr>
        <w:t>20</w:t>
      </w:r>
      <w:r w:rsidR="009F39E9">
        <w:rPr>
          <w:b/>
        </w:rPr>
        <w:t xml:space="preserve">. </w:t>
      </w:r>
      <w:r w:rsidRPr="009410E4">
        <w:rPr>
          <w:b/>
        </w:rPr>
        <w:t xml:space="preserve">02. </w:t>
      </w:r>
      <w:r w:rsidR="00BC335C" w:rsidRPr="009410E4">
        <w:rPr>
          <w:b/>
        </w:rPr>
        <w:t>1</w:t>
      </w:r>
      <w:r w:rsidR="001E4D50">
        <w:rPr>
          <w:b/>
        </w:rPr>
        <w:t>2</w:t>
      </w:r>
      <w:r w:rsidR="007E4B4F">
        <w:rPr>
          <w:b/>
        </w:rPr>
        <w:t>.</w:t>
      </w:r>
    </w:p>
    <w:p w:rsidR="007E4B4F" w:rsidRDefault="007E4B4F" w:rsidP="009410E4">
      <w:pPr>
        <w:rPr>
          <w:b/>
        </w:rPr>
      </w:pPr>
    </w:p>
    <w:p w:rsidR="007E4B4F" w:rsidRPr="009410E4" w:rsidRDefault="007E4B4F" w:rsidP="007E4B4F">
      <w:pPr>
        <w:ind w:left="2124" w:firstLine="708"/>
        <w:rPr>
          <w:b/>
        </w:rPr>
      </w:pPr>
      <w:r>
        <w:rPr>
          <w:b/>
        </w:rPr>
        <w:t>Tisztelettel:</w:t>
      </w:r>
    </w:p>
    <w:p w:rsidR="007E4B4F" w:rsidRDefault="007E4B4F" w:rsidP="009410E4">
      <w:pPr>
        <w:rPr>
          <w:b/>
        </w:rPr>
      </w:pPr>
    </w:p>
    <w:p w:rsidR="007E4B4F" w:rsidRDefault="007E4B4F" w:rsidP="009410E4">
      <w:pPr>
        <w:rPr>
          <w:b/>
        </w:rPr>
      </w:pPr>
    </w:p>
    <w:p w:rsidR="007E4B4F" w:rsidRPr="009410E4" w:rsidRDefault="007E4B4F" w:rsidP="009410E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49"/>
      </w:tblGrid>
      <w:tr w:rsidR="007E4B4F" w:rsidRPr="007E4E46" w:rsidTr="007E4E46">
        <w:tc>
          <w:tcPr>
            <w:tcW w:w="4606" w:type="dxa"/>
            <w:shd w:val="clear" w:color="auto" w:fill="auto"/>
          </w:tcPr>
          <w:p w:rsidR="007E4B4F" w:rsidRPr="007E4E46" w:rsidRDefault="007E4B4F" w:rsidP="009410E4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7E4B4F" w:rsidRPr="007E4E46" w:rsidRDefault="007E4B4F" w:rsidP="007E4E46">
            <w:pPr>
              <w:jc w:val="center"/>
              <w:rPr>
                <w:b/>
              </w:rPr>
            </w:pPr>
            <w:r w:rsidRPr="007E4E46">
              <w:rPr>
                <w:b/>
              </w:rPr>
              <w:t>Böjt László</w:t>
            </w:r>
          </w:p>
          <w:p w:rsidR="007E4B4F" w:rsidRPr="007E4E46" w:rsidRDefault="007E4B4F" w:rsidP="007E4E46">
            <w:pPr>
              <w:jc w:val="center"/>
              <w:rPr>
                <w:b/>
              </w:rPr>
            </w:pPr>
            <w:r w:rsidRPr="007E4E46">
              <w:rPr>
                <w:b/>
              </w:rPr>
              <w:t>polgármester</w:t>
            </w:r>
          </w:p>
        </w:tc>
      </w:tr>
    </w:tbl>
    <w:p w:rsidR="006750AF" w:rsidRDefault="006750AF" w:rsidP="009410E4">
      <w:pPr>
        <w:rPr>
          <w:b/>
        </w:rPr>
      </w:pPr>
    </w:p>
    <w:p w:rsidR="007758DF" w:rsidRDefault="006750AF" w:rsidP="009410E4">
      <w:pPr>
        <w:rPr>
          <w:b/>
        </w:rPr>
      </w:pPr>
      <w:r>
        <w:rPr>
          <w:b/>
        </w:rPr>
        <w:br w:type="page"/>
      </w:r>
    </w:p>
    <w:p w:rsidR="007758DF" w:rsidRDefault="007758DF" w:rsidP="009410E4">
      <w:pPr>
        <w:rPr>
          <w:b/>
        </w:rPr>
      </w:pPr>
    </w:p>
    <w:p w:rsidR="0093051D" w:rsidRPr="00DD1848" w:rsidRDefault="0093051D" w:rsidP="0093051D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DD1848">
        <w:rPr>
          <w:rFonts w:eastAsia="Calibri"/>
          <w:b/>
          <w:bCs/>
          <w:color w:val="000000"/>
          <w:lang w:eastAsia="en-US"/>
        </w:rPr>
        <w:t>ELŐZETES HATÁSVIZSGÁLATI LAP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93051D" w:rsidRPr="00DD1848" w:rsidRDefault="0093051D" w:rsidP="0093051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DD1848">
        <w:rPr>
          <w:rFonts w:eastAsia="Calibri"/>
          <w:b/>
          <w:bCs/>
          <w:color w:val="000000"/>
          <w:lang w:eastAsia="en-US"/>
        </w:rPr>
        <w:t>az Önkormányzat és költségvetési szervei 20</w:t>
      </w:r>
      <w:r w:rsidR="006750AF">
        <w:rPr>
          <w:rFonts w:eastAsia="Calibri"/>
          <w:b/>
          <w:bCs/>
          <w:color w:val="000000"/>
          <w:lang w:eastAsia="en-US"/>
        </w:rPr>
        <w:t>20</w:t>
      </w:r>
      <w:r w:rsidRPr="00DD1848">
        <w:rPr>
          <w:rFonts w:eastAsia="Calibri"/>
          <w:b/>
          <w:bCs/>
          <w:color w:val="000000"/>
          <w:lang w:eastAsia="en-US"/>
        </w:rPr>
        <w:t>. évi költségvetéséről szóló</w:t>
      </w:r>
    </w:p>
    <w:p w:rsidR="0093051D" w:rsidRPr="00DD1848" w:rsidRDefault="0093051D" w:rsidP="0093051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DD1848">
        <w:rPr>
          <w:rFonts w:eastAsia="Calibri"/>
          <w:b/>
          <w:bCs/>
          <w:color w:val="000000"/>
          <w:lang w:eastAsia="en-US"/>
        </w:rPr>
        <w:t xml:space="preserve"> …/20</w:t>
      </w:r>
      <w:r w:rsidR="006750AF">
        <w:rPr>
          <w:rFonts w:eastAsia="Calibri"/>
          <w:b/>
          <w:bCs/>
          <w:color w:val="000000"/>
          <w:lang w:eastAsia="en-US"/>
        </w:rPr>
        <w:t>20</w:t>
      </w:r>
      <w:r w:rsidRPr="00DD1848">
        <w:rPr>
          <w:rFonts w:eastAsia="Calibri"/>
          <w:b/>
          <w:bCs/>
          <w:color w:val="000000"/>
          <w:lang w:eastAsia="en-US"/>
        </w:rPr>
        <w:t>.(II.…) önkormányzati rendelet-tervezetéhez</w:t>
      </w:r>
    </w:p>
    <w:p w:rsidR="0093051D" w:rsidRPr="00DD1848" w:rsidRDefault="0093051D" w:rsidP="0093051D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DD1848">
        <w:rPr>
          <w:rFonts w:eastAsia="Calibri"/>
          <w:b/>
          <w:bCs/>
          <w:color w:val="000000"/>
          <w:lang w:eastAsia="en-US"/>
        </w:rPr>
        <w:t>(a jogalkotásról szóló 2010. évi CXXX. törvény 17. §-a alapján)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D1848">
        <w:rPr>
          <w:rFonts w:eastAsia="Calibri"/>
          <w:color w:val="000000"/>
          <w:lang w:eastAsia="en-US"/>
        </w:rPr>
        <w:t xml:space="preserve">A tervezett jogszabály várható következményei, különösen: </w:t>
      </w:r>
    </w:p>
    <w:p w:rsidR="0093051D" w:rsidRPr="00DD1848" w:rsidRDefault="0093051D" w:rsidP="007816F0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lang w:eastAsia="en-US"/>
        </w:rPr>
      </w:pPr>
    </w:p>
    <w:p w:rsidR="0093051D" w:rsidRPr="00DD1848" w:rsidRDefault="0093051D" w:rsidP="007816F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color w:val="0D0D0D"/>
          <w:szCs w:val="20"/>
        </w:rPr>
      </w:pPr>
      <w:r w:rsidRPr="00DD1848">
        <w:rPr>
          <w:b/>
          <w:bCs/>
          <w:sz w:val="22"/>
          <w:szCs w:val="22"/>
        </w:rPr>
        <w:t xml:space="preserve">Társadalmi </w:t>
      </w:r>
      <w:r w:rsidRPr="00DD1848">
        <w:rPr>
          <w:b/>
          <w:sz w:val="22"/>
          <w:szCs w:val="22"/>
        </w:rPr>
        <w:t xml:space="preserve">hatás: </w:t>
      </w:r>
      <w:r w:rsidRPr="00DD1848">
        <w:rPr>
          <w:color w:val="0D0D0D"/>
          <w:szCs w:val="20"/>
        </w:rPr>
        <w:t xml:space="preserve">A költségvetési rendeletben foglaltak végrehajtása elősegíti az önkormányzat Gazdasági Programjában meghatározott működtetési, üzemeltetési és fejlesztési célok megvalósítását. </w:t>
      </w:r>
      <w:r w:rsidR="004704DC">
        <w:rPr>
          <w:color w:val="0D0D0D"/>
        </w:rPr>
        <w:t xml:space="preserve">A rendelet a </w:t>
      </w:r>
      <w:r w:rsidRPr="00DD1848">
        <w:t>helyi lakosságot érinti, a helyben élők lakhatási körülményeire, életszínvonalára jelentős hatással van.</w:t>
      </w:r>
    </w:p>
    <w:p w:rsidR="0093051D" w:rsidRPr="00DD1848" w:rsidRDefault="0093051D" w:rsidP="0093051D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color w:val="0D0D0D"/>
          <w:szCs w:val="20"/>
        </w:rPr>
      </w:pPr>
    </w:p>
    <w:p w:rsidR="0093051D" w:rsidRPr="00DD1848" w:rsidRDefault="0093051D" w:rsidP="0093051D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color w:val="0D0D0D"/>
          <w:szCs w:val="20"/>
        </w:rPr>
      </w:pPr>
      <w:r w:rsidRPr="00DD1848">
        <w:rPr>
          <w:b/>
        </w:rPr>
        <w:t>II.</w:t>
      </w:r>
      <w:r w:rsidRPr="00DD1848">
        <w:rPr>
          <w:b/>
        </w:rPr>
        <w:tab/>
      </w:r>
      <w:r w:rsidRPr="00DD1848">
        <w:rPr>
          <w:b/>
          <w:bCs/>
        </w:rPr>
        <w:t xml:space="preserve">Gazdasági </w:t>
      </w:r>
      <w:r w:rsidRPr="00DD1848">
        <w:rPr>
          <w:b/>
        </w:rPr>
        <w:t>hatása:</w:t>
      </w:r>
      <w:r w:rsidRPr="00DD1848">
        <w:rPr>
          <w:rFonts w:ascii="Calibri" w:hAnsi="Calibri"/>
          <w:sz w:val="22"/>
          <w:szCs w:val="22"/>
        </w:rPr>
        <w:t xml:space="preserve"> </w:t>
      </w:r>
      <w:r w:rsidRPr="00DD1848">
        <w:rPr>
          <w:color w:val="0D0D0D"/>
          <w:szCs w:val="20"/>
        </w:rPr>
        <w:t>A rendeletben foglaltak végrehajtásának gazdasági hatását az előterjesztés részletesen tartalmazza, a cél az Önkormányzat fizetőképességének megtartása..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D1848">
        <w:rPr>
          <w:rFonts w:eastAsia="Calibri"/>
          <w:b/>
          <w:color w:val="000000"/>
          <w:lang w:eastAsia="en-US"/>
        </w:rPr>
        <w:t>III.</w:t>
      </w:r>
      <w:r w:rsidRPr="00DD1848">
        <w:rPr>
          <w:rFonts w:eastAsia="Calibri"/>
          <w:b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 xml:space="preserve">Költségvetési </w:t>
      </w:r>
      <w:r w:rsidRPr="00DD1848">
        <w:rPr>
          <w:rFonts w:eastAsia="Calibri"/>
          <w:b/>
          <w:color w:val="000000"/>
          <w:lang w:eastAsia="en-US"/>
        </w:rPr>
        <w:t xml:space="preserve">hatása: </w:t>
      </w:r>
      <w:r w:rsidRPr="00DD1848">
        <w:rPr>
          <w:rFonts w:eastAsia="Calibri"/>
          <w:color w:val="000000"/>
          <w:lang w:eastAsia="en-US"/>
        </w:rPr>
        <w:t xml:space="preserve">meghatározza a költségvetési-gazdálkodási szabályokat.  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3051D" w:rsidRPr="00DD1848" w:rsidRDefault="0093051D" w:rsidP="0093051D">
      <w:pPr>
        <w:autoSpaceDE w:val="0"/>
        <w:autoSpaceDN w:val="0"/>
        <w:adjustRightInd w:val="0"/>
        <w:ind w:left="705" w:hanging="705"/>
        <w:jc w:val="both"/>
        <w:rPr>
          <w:rFonts w:eastAsia="Calibri"/>
          <w:color w:val="000000"/>
          <w:lang w:eastAsia="en-US"/>
        </w:rPr>
      </w:pPr>
      <w:r w:rsidRPr="00DD1848">
        <w:rPr>
          <w:rFonts w:eastAsia="Calibri"/>
          <w:b/>
          <w:color w:val="000000"/>
          <w:lang w:eastAsia="en-US"/>
        </w:rPr>
        <w:t>IV.</w:t>
      </w:r>
      <w:r w:rsidRPr="00DD1848">
        <w:rPr>
          <w:rFonts w:eastAsia="Calibri"/>
          <w:b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 xml:space="preserve">Környezeti </w:t>
      </w:r>
      <w:r w:rsidRPr="00DD1848">
        <w:rPr>
          <w:rFonts w:eastAsia="Calibri"/>
          <w:b/>
          <w:color w:val="000000"/>
          <w:lang w:eastAsia="en-US"/>
        </w:rPr>
        <w:t>következményei:</w:t>
      </w:r>
      <w:r w:rsidRPr="00DD1848">
        <w:rPr>
          <w:rFonts w:eastAsia="Calibri"/>
          <w:color w:val="000000"/>
          <w:lang w:eastAsia="en-US"/>
        </w:rPr>
        <w:t xml:space="preserve"> Egyes bevételeket a Környezetvédelmi Alapba kell átcsoportosítani és kizárólag ilyen típusú fejlesztésekhez lehet felhasználni a Környezetvédelmi Program teljesítése érdekében. 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D1848">
        <w:rPr>
          <w:rFonts w:eastAsia="Calibri"/>
          <w:b/>
          <w:color w:val="000000"/>
          <w:lang w:eastAsia="en-US"/>
        </w:rPr>
        <w:t>V.</w:t>
      </w:r>
      <w:r w:rsidRPr="00DD1848">
        <w:rPr>
          <w:rFonts w:eastAsia="Calibri"/>
          <w:b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 xml:space="preserve">Egészségi </w:t>
      </w:r>
      <w:r w:rsidRPr="00DD1848">
        <w:rPr>
          <w:rFonts w:eastAsia="Calibri"/>
          <w:b/>
          <w:color w:val="000000"/>
          <w:lang w:eastAsia="en-US"/>
        </w:rPr>
        <w:t>következményei:</w:t>
      </w:r>
      <w:r w:rsidRPr="00DD1848">
        <w:rPr>
          <w:rFonts w:eastAsia="Calibri"/>
          <w:color w:val="000000"/>
          <w:lang w:eastAsia="en-US"/>
        </w:rPr>
        <w:t xml:space="preserve"> nincs. 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3051D" w:rsidRPr="00DD1848" w:rsidRDefault="0093051D" w:rsidP="0093051D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color w:val="0D0D0D"/>
          <w:szCs w:val="20"/>
        </w:rPr>
      </w:pPr>
      <w:r w:rsidRPr="00DD1848">
        <w:rPr>
          <w:b/>
          <w:sz w:val="22"/>
          <w:szCs w:val="22"/>
        </w:rPr>
        <w:t>VI.</w:t>
      </w:r>
      <w:r w:rsidRPr="00DD1848">
        <w:rPr>
          <w:b/>
          <w:sz w:val="22"/>
          <w:szCs w:val="22"/>
        </w:rPr>
        <w:tab/>
      </w:r>
      <w:r w:rsidRPr="00DD1848">
        <w:rPr>
          <w:b/>
          <w:bCs/>
          <w:sz w:val="22"/>
          <w:szCs w:val="22"/>
        </w:rPr>
        <w:t xml:space="preserve">Adminisztratív </w:t>
      </w:r>
      <w:proofErr w:type="spellStart"/>
      <w:r w:rsidRPr="00DD1848">
        <w:rPr>
          <w:b/>
          <w:bCs/>
          <w:sz w:val="22"/>
          <w:szCs w:val="22"/>
        </w:rPr>
        <w:t>terheket</w:t>
      </w:r>
      <w:proofErr w:type="spellEnd"/>
      <w:r w:rsidRPr="00DD1848">
        <w:rPr>
          <w:b/>
          <w:bCs/>
          <w:sz w:val="22"/>
          <w:szCs w:val="22"/>
        </w:rPr>
        <w:t xml:space="preserve"> befolyásoló következményei</w:t>
      </w:r>
      <w:r w:rsidRPr="00DD1848">
        <w:rPr>
          <w:sz w:val="22"/>
          <w:szCs w:val="22"/>
        </w:rPr>
        <w:t xml:space="preserve">: </w:t>
      </w:r>
      <w:r w:rsidRPr="00DD1848">
        <w:rPr>
          <w:color w:val="0D0D0D"/>
          <w:szCs w:val="20"/>
        </w:rPr>
        <w:t xml:space="preserve">A költségvetési rendeletben foglalt pénzügy,-, számviteli és szociális előírások végrehajtása a szakmai, ügyintézési és adminisztratív feladatok végrehajtásában többletfeladatokat jelent a költségvetési szervek számára különös tekintettel </w:t>
      </w:r>
      <w:r w:rsidR="00B222A1">
        <w:rPr>
          <w:color w:val="0D0D0D"/>
          <w:szCs w:val="20"/>
        </w:rPr>
        <w:t>2</w:t>
      </w:r>
      <w:r w:rsidRPr="00DD1848">
        <w:rPr>
          <w:color w:val="0D0D0D"/>
          <w:szCs w:val="20"/>
        </w:rPr>
        <w:t xml:space="preserve">018.01-01-ig ASP-re való átállásra. . 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3051D" w:rsidRPr="00DD1848" w:rsidRDefault="0093051D" w:rsidP="0093051D">
      <w:pPr>
        <w:autoSpaceDE w:val="0"/>
        <w:autoSpaceDN w:val="0"/>
        <w:adjustRightInd w:val="0"/>
        <w:ind w:left="705" w:hanging="705"/>
        <w:jc w:val="both"/>
        <w:rPr>
          <w:rFonts w:eastAsia="Calibri"/>
          <w:color w:val="000000"/>
          <w:lang w:eastAsia="en-US"/>
        </w:rPr>
      </w:pPr>
      <w:r w:rsidRPr="00DD1848">
        <w:rPr>
          <w:rFonts w:eastAsia="Calibri"/>
          <w:b/>
          <w:color w:val="000000"/>
          <w:lang w:eastAsia="en-US"/>
        </w:rPr>
        <w:t>VII.</w:t>
      </w:r>
      <w:r w:rsidRPr="00DD1848">
        <w:rPr>
          <w:rFonts w:eastAsia="Calibri"/>
          <w:b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>A megalkotás szükségessége</w:t>
      </w:r>
      <w:r w:rsidRPr="00DD1848">
        <w:rPr>
          <w:rFonts w:eastAsia="Calibri"/>
          <w:color w:val="000000"/>
          <w:lang w:eastAsia="en-US"/>
        </w:rPr>
        <w:t xml:space="preserve">: az </w:t>
      </w:r>
      <w:proofErr w:type="spellStart"/>
      <w:r w:rsidRPr="00DD1848">
        <w:rPr>
          <w:rFonts w:eastAsia="Calibri"/>
          <w:color w:val="000000"/>
          <w:lang w:eastAsia="en-US"/>
        </w:rPr>
        <w:t>Mötv</w:t>
      </w:r>
      <w:proofErr w:type="spellEnd"/>
      <w:r w:rsidRPr="00DD1848">
        <w:rPr>
          <w:rFonts w:eastAsia="Calibri"/>
          <w:color w:val="000000"/>
          <w:lang w:eastAsia="en-US"/>
        </w:rPr>
        <w:t xml:space="preserve">. és Áht. szerinti kötelező rendeletalkotási tárgy. 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3051D" w:rsidRPr="00DD1848" w:rsidRDefault="0093051D" w:rsidP="0093051D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D0D0D"/>
        </w:rPr>
      </w:pPr>
      <w:r w:rsidRPr="00DD1848">
        <w:rPr>
          <w:b/>
        </w:rPr>
        <w:t>VIII.</w:t>
      </w:r>
      <w:r w:rsidRPr="00DD1848">
        <w:rPr>
          <w:b/>
        </w:rPr>
        <w:tab/>
      </w:r>
      <w:r w:rsidRPr="00DD1848">
        <w:rPr>
          <w:b/>
          <w:bCs/>
        </w:rPr>
        <w:t>A jogalkotás elmaradásának várható következményei</w:t>
      </w:r>
      <w:r w:rsidRPr="00DD1848">
        <w:t xml:space="preserve">: Kötelező rendeletalkotási tárgykör, </w:t>
      </w:r>
      <w:r w:rsidRPr="00DD1848">
        <w:rPr>
          <w:color w:val="0D0D0D"/>
        </w:rPr>
        <w:t>elmaradása törvényességi mulasztásnak számít, ami támogatás megvonásával járhat.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D1848">
        <w:rPr>
          <w:rFonts w:eastAsia="Calibri"/>
          <w:b/>
          <w:color w:val="000000"/>
          <w:lang w:eastAsia="en-US"/>
        </w:rPr>
        <w:t>IX.</w:t>
      </w:r>
      <w:r w:rsidRPr="00DD1848">
        <w:rPr>
          <w:rFonts w:eastAsia="Calibri"/>
          <w:b/>
          <w:color w:val="000000"/>
          <w:lang w:eastAsia="en-US"/>
        </w:rPr>
        <w:tab/>
        <w:t xml:space="preserve">Az alkalmazáshoz szükséges személyi, szervezeti, tárgyi és pénzügyi </w:t>
      </w:r>
      <w:r w:rsidRPr="00DD1848">
        <w:rPr>
          <w:rFonts w:eastAsia="Calibri"/>
          <w:b/>
          <w:bCs/>
          <w:color w:val="000000"/>
          <w:lang w:eastAsia="en-US"/>
        </w:rPr>
        <w:t>feltételek</w:t>
      </w:r>
      <w:r w:rsidRPr="00DD1848">
        <w:rPr>
          <w:rFonts w:eastAsia="Calibri"/>
          <w:color w:val="000000"/>
          <w:lang w:eastAsia="en-US"/>
        </w:rPr>
        <w:t xml:space="preserve">: </w:t>
      </w:r>
      <w:r w:rsidRPr="00DD1848">
        <w:rPr>
          <w:rFonts w:eastAsia="Calibri"/>
          <w:color w:val="000000"/>
          <w:lang w:eastAsia="en-US"/>
        </w:rPr>
        <w:tab/>
        <w:t xml:space="preserve">a feltételek biztosítottak. 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93051D" w:rsidRPr="008A60B0" w:rsidRDefault="004704DC" w:rsidP="0093051D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8A60B0">
        <w:rPr>
          <w:rFonts w:eastAsia="Calibri"/>
          <w:b/>
          <w:lang w:eastAsia="en-US"/>
        </w:rPr>
        <w:t>Ostoros, 20</w:t>
      </w:r>
      <w:r w:rsidR="006750AF">
        <w:rPr>
          <w:rFonts w:eastAsia="Calibri"/>
          <w:b/>
          <w:lang w:eastAsia="en-US"/>
        </w:rPr>
        <w:t>20</w:t>
      </w:r>
      <w:r w:rsidRPr="008A60B0">
        <w:rPr>
          <w:rFonts w:eastAsia="Calibri"/>
          <w:b/>
          <w:lang w:eastAsia="en-US"/>
        </w:rPr>
        <w:t>. február 15</w:t>
      </w:r>
      <w:r w:rsidR="0093051D" w:rsidRPr="008A60B0">
        <w:rPr>
          <w:rFonts w:eastAsia="Calibri"/>
          <w:b/>
          <w:lang w:eastAsia="en-US"/>
        </w:rPr>
        <w:t xml:space="preserve">.  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  <w:t xml:space="preserve">                                            Vasas Ágostonné</w:t>
      </w:r>
    </w:p>
    <w:p w:rsidR="0093051D" w:rsidRPr="00DD1848" w:rsidRDefault="0093051D" w:rsidP="0093051D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</w:r>
      <w:r w:rsidRPr="00DD1848">
        <w:rPr>
          <w:rFonts w:eastAsia="Calibri"/>
          <w:b/>
          <w:bCs/>
          <w:color w:val="000000"/>
          <w:lang w:eastAsia="en-US"/>
        </w:rPr>
        <w:tab/>
        <w:t xml:space="preserve">     jegyző </w:t>
      </w:r>
    </w:p>
    <w:p w:rsidR="0093051D" w:rsidRPr="00DD1848" w:rsidRDefault="0098444A" w:rsidP="0093051D">
      <w:pPr>
        <w:rPr>
          <w:b/>
        </w:rPr>
      </w:pPr>
      <w:r>
        <w:rPr>
          <w:b/>
        </w:rPr>
        <w:br w:type="page"/>
      </w:r>
      <w:r w:rsidR="001D0E7C">
        <w:rPr>
          <w:b/>
        </w:rPr>
        <w:lastRenderedPageBreak/>
        <w:t xml:space="preserve">í </w:t>
      </w:r>
      <w:bookmarkStart w:id="0" w:name="_GoBack"/>
      <w:bookmarkEnd w:id="0"/>
    </w:p>
    <w:p w:rsidR="0093051D" w:rsidRDefault="0093051D" w:rsidP="0093051D">
      <w:pPr>
        <w:rPr>
          <w:b/>
        </w:rPr>
      </w:pPr>
    </w:p>
    <w:p w:rsidR="001E4D50" w:rsidRDefault="001E4D50" w:rsidP="0093051D">
      <w:pPr>
        <w:jc w:val="center"/>
        <w:rPr>
          <w:b/>
          <w:i/>
        </w:rPr>
      </w:pPr>
    </w:p>
    <w:p w:rsidR="0093051D" w:rsidRPr="001E4D50" w:rsidRDefault="0093051D" w:rsidP="0093051D">
      <w:pPr>
        <w:jc w:val="center"/>
        <w:rPr>
          <w:b/>
        </w:rPr>
      </w:pPr>
      <w:r w:rsidRPr="001E4D50">
        <w:rPr>
          <w:b/>
        </w:rPr>
        <w:t>Ostoros Községi  Önkormányzat Képviselő-testületének</w:t>
      </w:r>
    </w:p>
    <w:p w:rsidR="0093051D" w:rsidRPr="001E4D50" w:rsidRDefault="0093051D" w:rsidP="0093051D">
      <w:pPr>
        <w:jc w:val="center"/>
        <w:rPr>
          <w:b/>
        </w:rPr>
      </w:pPr>
      <w:r w:rsidRPr="001E4D50">
        <w:rPr>
          <w:b/>
        </w:rPr>
        <w:t>…/20</w:t>
      </w:r>
      <w:r w:rsidR="006750AF">
        <w:rPr>
          <w:b/>
        </w:rPr>
        <w:t>20</w:t>
      </w:r>
      <w:r w:rsidRPr="001E4D50">
        <w:rPr>
          <w:b/>
        </w:rPr>
        <w:t>. (II…...) önkormányzati rendelete</w:t>
      </w:r>
    </w:p>
    <w:p w:rsidR="0093051D" w:rsidRPr="001E4D50" w:rsidRDefault="0093051D" w:rsidP="0093051D">
      <w:pPr>
        <w:jc w:val="center"/>
        <w:rPr>
          <w:b/>
        </w:rPr>
      </w:pPr>
      <w:r w:rsidRPr="001E4D50">
        <w:rPr>
          <w:b/>
        </w:rPr>
        <w:t>az Önkormányzat, valamint költségvetési szervei 20</w:t>
      </w:r>
      <w:r w:rsidR="006750AF">
        <w:rPr>
          <w:b/>
        </w:rPr>
        <w:t>20</w:t>
      </w:r>
      <w:r w:rsidRPr="001E4D50">
        <w:rPr>
          <w:b/>
        </w:rPr>
        <w:t>. évi költségvetéséről</w:t>
      </w:r>
    </w:p>
    <w:p w:rsidR="0093051D" w:rsidRPr="001E4D50" w:rsidRDefault="0093051D" w:rsidP="0093051D">
      <w:pPr>
        <w:spacing w:before="100" w:beforeAutospacing="1" w:after="100" w:afterAutospacing="1"/>
        <w:jc w:val="both"/>
      </w:pPr>
    </w:p>
    <w:p w:rsidR="0093051D" w:rsidRPr="00DD1848" w:rsidRDefault="0093051D" w:rsidP="0093051D">
      <w:pPr>
        <w:spacing w:before="100" w:beforeAutospacing="1" w:after="100" w:afterAutospacing="1"/>
        <w:jc w:val="both"/>
      </w:pPr>
      <w:r w:rsidRPr="00DD1848">
        <w:t xml:space="preserve">Ostoros Községi Önkormányzat Képviselő-testülete Magyarország Alaptörvényének 32. cikk (1) bekezdés f) pontjában kapott felhatalmazás alapján, az államháztartásról szóló 2011. évi CXCV. törvény 24. § (2) bekezdésében meghatározott feladatkörében eljárva – figyelemmel az államháztartásról szóló törvény végrehajtásáról szóló 368/2011. (XII.31.) Korm. rendeletben és Magyarország gazdasági stabilitásáról szóló 2011. évi CXCIV. törvényben foglaltakra – a következőket rendeli el:  </w:t>
      </w:r>
    </w:p>
    <w:p w:rsidR="0093051D" w:rsidRPr="00DD1848" w:rsidRDefault="0093051D" w:rsidP="007816F0">
      <w:pPr>
        <w:numPr>
          <w:ilvl w:val="0"/>
          <w:numId w:val="2"/>
        </w:numPr>
        <w:spacing w:before="100" w:beforeAutospacing="1"/>
        <w:jc w:val="center"/>
        <w:rPr>
          <w:b/>
        </w:rPr>
      </w:pPr>
      <w:r w:rsidRPr="00DD1848">
        <w:rPr>
          <w:b/>
        </w:rPr>
        <w:t>§</w:t>
      </w:r>
    </w:p>
    <w:p w:rsidR="0093051D" w:rsidRPr="00DD1848" w:rsidRDefault="0093051D" w:rsidP="0093051D">
      <w:pPr>
        <w:jc w:val="both"/>
      </w:pPr>
      <w:r w:rsidRPr="00DD1848">
        <w:t>A rendelet hatálya kiterjed:</w:t>
      </w:r>
    </w:p>
    <w:p w:rsidR="0093051D" w:rsidRPr="00DD1848" w:rsidRDefault="0093051D" w:rsidP="007816F0">
      <w:pPr>
        <w:numPr>
          <w:ilvl w:val="0"/>
          <w:numId w:val="1"/>
        </w:numPr>
        <w:jc w:val="both"/>
      </w:pPr>
      <w:r w:rsidRPr="00DD1848">
        <w:t xml:space="preserve">az Ostoros Községi Önkormányzat Képviselő-testületére, bizottságaira, </w:t>
      </w:r>
    </w:p>
    <w:p w:rsidR="0093051D" w:rsidRPr="00DD1848" w:rsidRDefault="0093051D" w:rsidP="007816F0">
      <w:pPr>
        <w:numPr>
          <w:ilvl w:val="0"/>
          <w:numId w:val="1"/>
        </w:numPr>
        <w:jc w:val="both"/>
      </w:pPr>
      <w:r w:rsidRPr="00DD1848">
        <w:t>az Ostorosi Közös Önkormányzati Hivatalra,</w:t>
      </w:r>
    </w:p>
    <w:p w:rsidR="0093051D" w:rsidRPr="00DD1848" w:rsidRDefault="0093051D" w:rsidP="007816F0">
      <w:pPr>
        <w:numPr>
          <w:ilvl w:val="0"/>
          <w:numId w:val="1"/>
        </w:numPr>
        <w:jc w:val="both"/>
      </w:pPr>
      <w:r w:rsidRPr="00DD1848">
        <w:t>az Önkormányzat felügyelete alá tartozó költségvetési szervekre (Ostoros Alapszolgáltatási Központ, Ostorosi Szőlőfürt Óvoda</w:t>
      </w:r>
      <w:r w:rsidR="001E4D50">
        <w:t xml:space="preserve"> és Mini Bölcsőde</w:t>
      </w:r>
      <w:r w:rsidRPr="00DD1848">
        <w:t>).</w:t>
      </w:r>
    </w:p>
    <w:p w:rsidR="0093051D" w:rsidRPr="00DD1848" w:rsidRDefault="0093051D" w:rsidP="0093051D">
      <w:pPr>
        <w:ind w:left="1065"/>
        <w:jc w:val="both"/>
      </w:pPr>
    </w:p>
    <w:p w:rsidR="0093051D" w:rsidRPr="00DD1848" w:rsidRDefault="0093051D" w:rsidP="007816F0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t>§</w:t>
      </w:r>
    </w:p>
    <w:p w:rsidR="0093051D" w:rsidRPr="00DD1848" w:rsidRDefault="0093051D" w:rsidP="0093051D">
      <w:pPr>
        <w:ind w:left="720"/>
        <w:rPr>
          <w:b/>
        </w:rPr>
      </w:pPr>
    </w:p>
    <w:p w:rsidR="0093051D" w:rsidRPr="00DD1848" w:rsidRDefault="0093051D" w:rsidP="007816F0">
      <w:pPr>
        <w:keepNext/>
        <w:numPr>
          <w:ilvl w:val="0"/>
          <w:numId w:val="8"/>
        </w:numPr>
        <w:jc w:val="both"/>
        <w:outlineLvl w:val="2"/>
      </w:pPr>
      <w:r w:rsidRPr="00DD1848">
        <w:t>Az Önkormányzat 20</w:t>
      </w:r>
      <w:r w:rsidR="006750AF">
        <w:t>20</w:t>
      </w:r>
      <w:r w:rsidRPr="00DD1848">
        <w:t>. évi költségvetésének összesített</w:t>
      </w:r>
    </w:p>
    <w:p w:rsidR="0093051D" w:rsidRPr="00DD1848" w:rsidRDefault="0093051D" w:rsidP="0093051D">
      <w:pPr>
        <w:ind w:left="2880"/>
        <w:rPr>
          <w:b/>
        </w:rPr>
      </w:pPr>
    </w:p>
    <w:p w:rsidR="0093051D" w:rsidRPr="008A60B0" w:rsidRDefault="0093051D" w:rsidP="0093051D">
      <w:pPr>
        <w:ind w:left="3600"/>
        <w:rPr>
          <w:b/>
        </w:rPr>
      </w:pPr>
      <w:r w:rsidRPr="008A60B0">
        <w:rPr>
          <w:b/>
        </w:rPr>
        <w:t xml:space="preserve">bevételi főösszegét </w:t>
      </w:r>
      <w:r w:rsidR="006750AF">
        <w:rPr>
          <w:b/>
        </w:rPr>
        <w:t>339.938.198</w:t>
      </w:r>
      <w:r w:rsidRPr="008A60B0">
        <w:rPr>
          <w:b/>
        </w:rPr>
        <w:t xml:space="preserve"> Ft-ban</w:t>
      </w:r>
    </w:p>
    <w:p w:rsidR="0093051D" w:rsidRPr="008A60B0" w:rsidRDefault="0093051D" w:rsidP="0093051D">
      <w:pPr>
        <w:ind w:left="3600"/>
        <w:rPr>
          <w:b/>
        </w:rPr>
      </w:pPr>
      <w:r w:rsidRPr="008A60B0">
        <w:rPr>
          <w:b/>
        </w:rPr>
        <w:t xml:space="preserve">kiadási főösszegét </w:t>
      </w:r>
      <w:r w:rsidR="006750AF">
        <w:rPr>
          <w:b/>
        </w:rPr>
        <w:t>339.938.198</w:t>
      </w:r>
      <w:r w:rsidR="004704DC" w:rsidRPr="008A60B0">
        <w:rPr>
          <w:b/>
        </w:rPr>
        <w:t xml:space="preserve"> </w:t>
      </w:r>
      <w:r w:rsidRPr="008A60B0">
        <w:rPr>
          <w:b/>
        </w:rPr>
        <w:t>Ft-ban</w:t>
      </w:r>
    </w:p>
    <w:p w:rsidR="0093051D" w:rsidRPr="00DD1848" w:rsidRDefault="0093051D" w:rsidP="0093051D">
      <w:pPr>
        <w:ind w:firstLine="708"/>
      </w:pPr>
      <w:r w:rsidRPr="00DD1848">
        <w:t>állapítja meg.</w:t>
      </w:r>
    </w:p>
    <w:p w:rsidR="0093051D" w:rsidRPr="00DD1848" w:rsidRDefault="0093051D" w:rsidP="0093051D">
      <w:pPr>
        <w:ind w:left="709" w:firstLine="708"/>
      </w:pPr>
    </w:p>
    <w:p w:rsidR="0093051D" w:rsidRPr="00DD1848" w:rsidRDefault="0093051D" w:rsidP="007816F0">
      <w:pPr>
        <w:numPr>
          <w:ilvl w:val="0"/>
          <w:numId w:val="8"/>
        </w:numPr>
        <w:tabs>
          <w:tab w:val="left" w:pos="-1843"/>
        </w:tabs>
        <w:jc w:val="both"/>
        <w:rPr>
          <w:u w:val="single"/>
        </w:rPr>
      </w:pPr>
      <w:r w:rsidRPr="00DD1848">
        <w:t xml:space="preserve">A Képviselő-testület a </w:t>
      </w:r>
      <w:r w:rsidR="003914FC">
        <w:t xml:space="preserve">tervezett </w:t>
      </w:r>
      <w:r w:rsidR="00EC75FA">
        <w:t xml:space="preserve">beruházási </w:t>
      </w:r>
      <w:r>
        <w:t xml:space="preserve">hiányt és a </w:t>
      </w:r>
      <w:r w:rsidRPr="00DD1848">
        <w:t>fejlesztési feladatokat belső forrásból, a 201</w:t>
      </w:r>
      <w:r w:rsidR="006750AF">
        <w:t>9</w:t>
      </w:r>
      <w:r w:rsidRPr="00DD1848">
        <w:t xml:space="preserve">. évi maradványból kívánja finanszírozni. A költségvetésben </w:t>
      </w:r>
      <w:r>
        <w:t>még nem tervezett</w:t>
      </w:r>
      <w:r w:rsidRPr="00DD1848">
        <w:t xml:space="preserve"> egyes fejlesztéseket, felújításokat a zárszámadás jóváhagyásáig fel kell függeszteni.</w:t>
      </w:r>
    </w:p>
    <w:p w:rsidR="0093051D" w:rsidRPr="00DD1848" w:rsidRDefault="0093051D" w:rsidP="0093051D">
      <w:pPr>
        <w:tabs>
          <w:tab w:val="left" w:pos="-1843"/>
        </w:tabs>
        <w:jc w:val="both"/>
      </w:pPr>
    </w:p>
    <w:p w:rsidR="0093051D" w:rsidRPr="00DD1848" w:rsidRDefault="0093051D" w:rsidP="007816F0">
      <w:pPr>
        <w:numPr>
          <w:ilvl w:val="0"/>
          <w:numId w:val="8"/>
        </w:numPr>
        <w:tabs>
          <w:tab w:val="left" w:pos="-1843"/>
        </w:tabs>
        <w:jc w:val="both"/>
        <w:rPr>
          <w:u w:val="single"/>
        </w:rPr>
      </w:pPr>
      <w:r w:rsidRPr="00DD1848">
        <w:t>Az Önkormányzat, valamint a költségvetési szervek költségvetési maradványát – ezen belül a személyi juttatásokra fordítható maradványt – a Képviselő-testület a zárszámadás elfogadásával egyidejűleg hagyja jóvá és dönt a szabad maradvány felhasználásáról.</w:t>
      </w:r>
    </w:p>
    <w:p w:rsidR="0093051D" w:rsidRPr="00DD1848" w:rsidRDefault="0093051D" w:rsidP="0093051D">
      <w:pPr>
        <w:tabs>
          <w:tab w:val="left" w:pos="-1843"/>
        </w:tabs>
        <w:ind w:left="720"/>
        <w:jc w:val="both"/>
        <w:rPr>
          <w:u w:val="single"/>
        </w:rPr>
      </w:pPr>
    </w:p>
    <w:p w:rsidR="0093051D" w:rsidRPr="00DD1848" w:rsidRDefault="0093051D" w:rsidP="007816F0">
      <w:pPr>
        <w:numPr>
          <w:ilvl w:val="0"/>
          <w:numId w:val="8"/>
        </w:numPr>
        <w:tabs>
          <w:tab w:val="left" w:pos="-1843"/>
        </w:tabs>
        <w:jc w:val="both"/>
        <w:rPr>
          <w:u w:val="single"/>
        </w:rPr>
      </w:pPr>
      <w:r w:rsidRPr="00DD1848">
        <w:t xml:space="preserve">Az önkormányzati költségvetés összesített pénzforgalmi mérlegét az 1. mellékletek tartalmazzák. </w:t>
      </w:r>
    </w:p>
    <w:p w:rsidR="0093051D" w:rsidRPr="00DD1848" w:rsidRDefault="0093051D" w:rsidP="0093051D">
      <w:pPr>
        <w:tabs>
          <w:tab w:val="left" w:pos="-1843"/>
        </w:tabs>
        <w:ind w:left="720"/>
        <w:jc w:val="both"/>
        <w:rPr>
          <w:u w:val="single"/>
        </w:rPr>
      </w:pPr>
    </w:p>
    <w:p w:rsidR="0093051D" w:rsidRPr="00DD1848" w:rsidRDefault="0093051D" w:rsidP="007816F0">
      <w:pPr>
        <w:numPr>
          <w:ilvl w:val="0"/>
          <w:numId w:val="8"/>
        </w:numPr>
        <w:jc w:val="both"/>
      </w:pPr>
      <w:r w:rsidRPr="00DD1848">
        <w:t xml:space="preserve">Az önkormányzati költségvetés a bevételi előirányzatok elmaradása esetére és az előre nem tervezhető fejlesztési és egyéb kiadásokra </w:t>
      </w:r>
      <w:r>
        <w:t xml:space="preserve">2.000.000.- </w:t>
      </w:r>
      <w:r w:rsidRPr="00DD1848">
        <w:t>Ft általános, 1.000.000.- Ft céltartalékot képez.</w:t>
      </w:r>
    </w:p>
    <w:p w:rsidR="0093051D" w:rsidRPr="00DD1848" w:rsidRDefault="0093051D" w:rsidP="0093051D">
      <w:pPr>
        <w:ind w:left="704" w:hanging="344"/>
        <w:jc w:val="both"/>
      </w:pPr>
    </w:p>
    <w:p w:rsidR="0093051D" w:rsidRPr="00DD1848" w:rsidRDefault="0093051D" w:rsidP="007816F0">
      <w:pPr>
        <w:numPr>
          <w:ilvl w:val="0"/>
          <w:numId w:val="8"/>
        </w:numPr>
        <w:jc w:val="both"/>
      </w:pPr>
      <w:r w:rsidRPr="00DD1848">
        <w:t>A működési és felhalmozási célú bevételek és kiadások mérlegét a 2. mellékletek részletezik.</w:t>
      </w:r>
    </w:p>
    <w:p w:rsidR="0093051D" w:rsidRPr="00DD1848" w:rsidRDefault="0093051D" w:rsidP="0093051D">
      <w:pPr>
        <w:ind w:left="704" w:hanging="344"/>
        <w:jc w:val="both"/>
      </w:pPr>
    </w:p>
    <w:p w:rsidR="0093051D" w:rsidRPr="00DD1848" w:rsidRDefault="0093051D" w:rsidP="007816F0">
      <w:pPr>
        <w:numPr>
          <w:ilvl w:val="0"/>
          <w:numId w:val="8"/>
        </w:numPr>
        <w:jc w:val="both"/>
      </w:pPr>
      <w:r w:rsidRPr="00DD1848">
        <w:t>A Képviselő-testület Magyarország gazdasági stabilitásáról szóló 2011. évi CXCIV. törvény 3. § (1) bekezdése szerinti adósságot keletkeztető ügylet megkötését, önkormányzati garanciából és önkormányzati kezességekből fennálló kötelezettség vállalását nem tervezi, ezért a 3., 4., 5. melléklet nem tartalmaz adatot.</w:t>
      </w:r>
    </w:p>
    <w:p w:rsidR="0093051D" w:rsidRPr="00DD1848" w:rsidRDefault="0093051D" w:rsidP="0093051D">
      <w:pPr>
        <w:ind w:left="704" w:hanging="344"/>
        <w:jc w:val="both"/>
      </w:pPr>
    </w:p>
    <w:p w:rsidR="0093051D" w:rsidRPr="00DD1848" w:rsidRDefault="0093051D" w:rsidP="007816F0">
      <w:pPr>
        <w:numPr>
          <w:ilvl w:val="0"/>
          <w:numId w:val="8"/>
        </w:numPr>
        <w:jc w:val="both"/>
      </w:pPr>
      <w:r w:rsidRPr="00DD1848">
        <w:t>Az önkormányzati beruházásokat a 6. melléklet részletezi.</w:t>
      </w:r>
    </w:p>
    <w:p w:rsidR="0093051D" w:rsidRPr="00DD1848" w:rsidRDefault="0093051D" w:rsidP="0093051D">
      <w:pPr>
        <w:ind w:left="704" w:hanging="344"/>
        <w:jc w:val="both"/>
      </w:pPr>
    </w:p>
    <w:p w:rsidR="0093051D" w:rsidRPr="00DD1848" w:rsidRDefault="0093051D" w:rsidP="007816F0">
      <w:pPr>
        <w:numPr>
          <w:ilvl w:val="0"/>
          <w:numId w:val="8"/>
        </w:numPr>
        <w:jc w:val="both"/>
      </w:pPr>
      <w:r w:rsidRPr="00DD1848">
        <w:t>A felújítási kiadásokat a 7. melléklet tartalmazza.</w:t>
      </w:r>
    </w:p>
    <w:p w:rsidR="0093051D" w:rsidRPr="00CE0D1B" w:rsidRDefault="0093051D" w:rsidP="0093051D">
      <w:pPr>
        <w:ind w:left="704" w:hanging="344"/>
        <w:jc w:val="both"/>
      </w:pPr>
    </w:p>
    <w:p w:rsidR="0093051D" w:rsidRPr="00CE0D1B" w:rsidRDefault="00B222A1" w:rsidP="007816F0">
      <w:pPr>
        <w:numPr>
          <w:ilvl w:val="0"/>
          <w:numId w:val="8"/>
        </w:numPr>
        <w:ind w:left="851" w:hanging="491"/>
        <w:jc w:val="both"/>
      </w:pPr>
      <w:r w:rsidRPr="00CE0D1B">
        <w:t>A 10. melléklet a 201</w:t>
      </w:r>
      <w:r w:rsidR="006750AF">
        <w:t>9</w:t>
      </w:r>
      <w:r w:rsidRPr="00CE0D1B">
        <w:t xml:space="preserve">. decemberben folyósított </w:t>
      </w:r>
      <w:r w:rsidR="0098444A" w:rsidRPr="00CE0D1B">
        <w:t>20</w:t>
      </w:r>
      <w:r w:rsidR="006750AF">
        <w:t>20</w:t>
      </w:r>
      <w:r w:rsidR="0098444A" w:rsidRPr="00CE0D1B">
        <w:t>-r</w:t>
      </w:r>
      <w:r w:rsidR="006750AF">
        <w:t>a</w:t>
      </w:r>
      <w:r w:rsidR="0098444A" w:rsidRPr="00CE0D1B">
        <w:t xml:space="preserve"> járó </w:t>
      </w:r>
      <w:r w:rsidRPr="00CE0D1B">
        <w:t>megelőlegezés összegét tartalmazza</w:t>
      </w:r>
    </w:p>
    <w:p w:rsidR="0093051D" w:rsidRPr="00CE0D1B" w:rsidRDefault="0093051D" w:rsidP="0093051D">
      <w:pPr>
        <w:ind w:left="704" w:hanging="344"/>
        <w:jc w:val="both"/>
      </w:pPr>
    </w:p>
    <w:p w:rsidR="0093051D" w:rsidRPr="00DD1848" w:rsidRDefault="0093051D" w:rsidP="007816F0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t>§</w:t>
      </w:r>
    </w:p>
    <w:p w:rsidR="0093051D" w:rsidRPr="00DD1848" w:rsidRDefault="0093051D" w:rsidP="0093051D">
      <w:pPr>
        <w:ind w:left="704" w:hanging="344"/>
        <w:jc w:val="both"/>
      </w:pPr>
    </w:p>
    <w:p w:rsidR="0093051D" w:rsidRPr="00DD1848" w:rsidRDefault="0093051D" w:rsidP="007816F0">
      <w:pPr>
        <w:numPr>
          <w:ilvl w:val="0"/>
          <w:numId w:val="9"/>
        </w:numPr>
        <w:jc w:val="both"/>
      </w:pPr>
      <w:r w:rsidRPr="00DD1848">
        <w:t>A 201</w:t>
      </w:r>
      <w:r w:rsidR="006750AF">
        <w:t>8</w:t>
      </w:r>
      <w:r w:rsidRPr="00DD1848">
        <w:t>. évi t</w:t>
      </w:r>
      <w:r w:rsidR="005F761A">
        <w:t>ény</w:t>
      </w:r>
      <w:r w:rsidRPr="00DD1848">
        <w:t>, a 201</w:t>
      </w:r>
      <w:r w:rsidR="006750AF">
        <w:t>9</w:t>
      </w:r>
      <w:r w:rsidRPr="00DD1848">
        <w:t>. évi várható és a 20</w:t>
      </w:r>
      <w:r w:rsidR="006750AF">
        <w:t>20</w:t>
      </w:r>
      <w:r w:rsidRPr="00DD1848">
        <w:t>. évi terv számadatainak összehasonlítását az 1. tájékoztató tábla mutatja be.</w:t>
      </w:r>
    </w:p>
    <w:p w:rsidR="0093051D" w:rsidRPr="00DD1848" w:rsidRDefault="0093051D" w:rsidP="0093051D">
      <w:pPr>
        <w:jc w:val="both"/>
      </w:pPr>
    </w:p>
    <w:p w:rsidR="0093051D" w:rsidRPr="00DD1848" w:rsidRDefault="0093051D" w:rsidP="007816F0">
      <w:pPr>
        <w:numPr>
          <w:ilvl w:val="0"/>
          <w:numId w:val="9"/>
        </w:numPr>
        <w:jc w:val="both"/>
      </w:pPr>
      <w:r w:rsidRPr="00DD1848">
        <w:t xml:space="preserve"> A Képviselő-testület az államháztartásról szóló törvény végrehajtásáról szóló 368/2011. (XII.31.) Korm. rendeletben (továbbiakban: </w:t>
      </w:r>
      <w:proofErr w:type="spellStart"/>
      <w:r w:rsidRPr="00DD1848">
        <w:t>Ávr</w:t>
      </w:r>
      <w:proofErr w:type="spellEnd"/>
      <w:r w:rsidRPr="00DD1848">
        <w:t>.) meghatározott közvetett támogatásokat rendelettel nem állapított meg, ezért a 3. sz. tájékoztató tábla adatot nem tartalmaz.</w:t>
      </w:r>
    </w:p>
    <w:p w:rsidR="0093051D" w:rsidRPr="00DD1848" w:rsidRDefault="0093051D" w:rsidP="0093051D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3051D" w:rsidRPr="00DD1848" w:rsidRDefault="0093051D" w:rsidP="007816F0">
      <w:pPr>
        <w:numPr>
          <w:ilvl w:val="0"/>
          <w:numId w:val="9"/>
        </w:numPr>
        <w:jc w:val="both"/>
      </w:pPr>
      <w:r w:rsidRPr="00DD1848">
        <w:t>Az Önkormányzat 20</w:t>
      </w:r>
      <w:r w:rsidR="006F73DD">
        <w:t>20</w:t>
      </w:r>
      <w:r w:rsidRPr="00DD1848">
        <w:t xml:space="preserve">. évi </w:t>
      </w:r>
      <w:r w:rsidR="006F73DD">
        <w:t xml:space="preserve">előirányzat </w:t>
      </w:r>
      <w:r w:rsidRPr="00DD1848">
        <w:t>felhasználási ütemtervét a 4. tájékoztató tábla részletezi.</w:t>
      </w:r>
    </w:p>
    <w:p w:rsidR="0093051D" w:rsidRPr="00DD1848" w:rsidRDefault="0093051D" w:rsidP="0093051D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3051D" w:rsidRPr="00DD1848" w:rsidRDefault="0093051D" w:rsidP="007816F0">
      <w:pPr>
        <w:numPr>
          <w:ilvl w:val="0"/>
          <w:numId w:val="9"/>
        </w:numPr>
        <w:jc w:val="both"/>
      </w:pPr>
      <w:r w:rsidRPr="00DD1848">
        <w:t>A kapott központi támogatások összegét forintban az 5. tájékoztató tábla mutatja be.</w:t>
      </w:r>
    </w:p>
    <w:p w:rsidR="0093051D" w:rsidRPr="00DD1848" w:rsidRDefault="0093051D" w:rsidP="0093051D">
      <w:pPr>
        <w:ind w:left="705" w:hanging="345"/>
        <w:jc w:val="both"/>
      </w:pPr>
    </w:p>
    <w:p w:rsidR="0093051D" w:rsidRPr="00DD1848" w:rsidRDefault="0093051D" w:rsidP="007816F0">
      <w:pPr>
        <w:numPr>
          <w:ilvl w:val="0"/>
          <w:numId w:val="9"/>
        </w:numPr>
        <w:jc w:val="both"/>
      </w:pPr>
      <w:r w:rsidRPr="00DD1848">
        <w:t>A céljelleggel juttatott támogatásokról a 6. tájékoztató tábla nyújt információt.</w:t>
      </w:r>
    </w:p>
    <w:p w:rsidR="0093051D" w:rsidRPr="00DD1848" w:rsidRDefault="0093051D" w:rsidP="0093051D">
      <w:pPr>
        <w:jc w:val="both"/>
      </w:pPr>
    </w:p>
    <w:p w:rsidR="0093051D" w:rsidRPr="00DD1848" w:rsidRDefault="0093051D" w:rsidP="007816F0">
      <w:pPr>
        <w:numPr>
          <w:ilvl w:val="0"/>
          <w:numId w:val="9"/>
        </w:numPr>
        <w:jc w:val="both"/>
      </w:pPr>
      <w:r w:rsidRPr="00DD1848">
        <w:t>A költségvetési évet követő három év tervezett bevételi előirányzatainak és kiadási előirányzatainak keretszámait a 7. tájékoztató tábla tartalmazza.</w:t>
      </w:r>
    </w:p>
    <w:p w:rsidR="0093051D" w:rsidRPr="00DD1848" w:rsidRDefault="0093051D" w:rsidP="0093051D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3051D" w:rsidRPr="00DD1848" w:rsidRDefault="0093051D" w:rsidP="007816F0">
      <w:pPr>
        <w:numPr>
          <w:ilvl w:val="0"/>
          <w:numId w:val="9"/>
        </w:numPr>
        <w:jc w:val="both"/>
      </w:pPr>
      <w:r w:rsidRPr="00DD1848">
        <w:t xml:space="preserve">A kiadásokat kormányzati </w:t>
      </w:r>
      <w:proofErr w:type="spellStart"/>
      <w:r w:rsidRPr="00DD1848">
        <w:t>funkciónként</w:t>
      </w:r>
      <w:proofErr w:type="spellEnd"/>
      <w:r w:rsidRPr="00DD1848">
        <w:t xml:space="preserve"> a 8. tájékoztató tábla részletezi. </w:t>
      </w:r>
    </w:p>
    <w:p w:rsidR="0093051D" w:rsidRPr="00DD1848" w:rsidRDefault="0093051D" w:rsidP="0093051D">
      <w:pPr>
        <w:ind w:left="704" w:hanging="344"/>
        <w:jc w:val="both"/>
      </w:pPr>
    </w:p>
    <w:p w:rsidR="0093051D" w:rsidRPr="00DD1848" w:rsidRDefault="0093051D" w:rsidP="007816F0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t>§</w:t>
      </w:r>
    </w:p>
    <w:p w:rsidR="0093051D" w:rsidRPr="00DD1848" w:rsidRDefault="0093051D" w:rsidP="0093051D">
      <w:pPr>
        <w:ind w:left="720"/>
      </w:pPr>
    </w:p>
    <w:p w:rsidR="0093051D" w:rsidRDefault="0093051D" w:rsidP="0093051D">
      <w:pPr>
        <w:ind w:left="426"/>
        <w:jc w:val="both"/>
      </w:pPr>
      <w:r w:rsidRPr="00DD1848">
        <w:t xml:space="preserve">Az Önkormányzat költségvetési pénzforgalmi mérlegét kiemelt </w:t>
      </w:r>
      <w:proofErr w:type="spellStart"/>
      <w:r w:rsidRPr="00DD1848">
        <w:t>előirányzatonként</w:t>
      </w:r>
      <w:proofErr w:type="spellEnd"/>
      <w:r w:rsidRPr="00DD1848">
        <w:t>, az Önkormányzatnál foglalkoztatottak engedélyezett létszámát és a közfoglalkoztatottak létszámát a 9.1. melléklet tartalmazza.</w:t>
      </w:r>
    </w:p>
    <w:p w:rsidR="00411E6C" w:rsidRPr="00DD1848" w:rsidRDefault="00411E6C" w:rsidP="0093051D">
      <w:pPr>
        <w:ind w:left="426"/>
        <w:jc w:val="both"/>
      </w:pPr>
    </w:p>
    <w:p w:rsidR="0093051D" w:rsidRPr="00DD1848" w:rsidRDefault="0093051D" w:rsidP="007816F0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t>§</w:t>
      </w:r>
    </w:p>
    <w:p w:rsidR="0093051D" w:rsidRPr="00DD1848" w:rsidRDefault="0093051D" w:rsidP="0093051D">
      <w:pPr>
        <w:ind w:left="360"/>
        <w:jc w:val="both"/>
      </w:pPr>
    </w:p>
    <w:p w:rsidR="0093051D" w:rsidRPr="00DD1848" w:rsidRDefault="0093051D" w:rsidP="007816F0">
      <w:pPr>
        <w:numPr>
          <w:ilvl w:val="0"/>
          <w:numId w:val="10"/>
        </w:numPr>
        <w:jc w:val="both"/>
      </w:pPr>
      <w:r w:rsidRPr="00DD1848">
        <w:t xml:space="preserve">Az Ostorosi Közös Önkormányzati Hivatal pénzforgalmi mérlegét kiemelt </w:t>
      </w:r>
      <w:proofErr w:type="spellStart"/>
      <w:r w:rsidRPr="00DD1848">
        <w:t>előirányzatonként</w:t>
      </w:r>
      <w:proofErr w:type="spellEnd"/>
      <w:r w:rsidRPr="00DD1848">
        <w:t xml:space="preserve">, az engedélyezett létszámot, a közfoglalkoztatottak létszámát, a 9.2. melléklet tartalmazza </w:t>
      </w:r>
    </w:p>
    <w:p w:rsidR="0093051D" w:rsidRPr="00DD1848" w:rsidRDefault="0093051D" w:rsidP="0093051D">
      <w:pPr>
        <w:ind w:left="1069"/>
        <w:jc w:val="both"/>
      </w:pPr>
    </w:p>
    <w:p w:rsidR="0093051D" w:rsidRPr="00DD1848" w:rsidRDefault="0093051D" w:rsidP="007816F0">
      <w:pPr>
        <w:numPr>
          <w:ilvl w:val="0"/>
          <w:numId w:val="10"/>
        </w:numPr>
        <w:jc w:val="both"/>
      </w:pPr>
      <w:r w:rsidRPr="00DD1848">
        <w:t>Az Ostorosi Közös Önkormányzati Hivatal működtetése tárgyában Novaj Község Önkormányzatával finanszírozási megállapodást kell kötni a normatívával nem fedezett kiadások kezelésére.</w:t>
      </w:r>
    </w:p>
    <w:p w:rsidR="0093051D" w:rsidRPr="00DD1848" w:rsidRDefault="0093051D" w:rsidP="007816F0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lastRenderedPageBreak/>
        <w:t>§</w:t>
      </w:r>
    </w:p>
    <w:p w:rsidR="0093051D" w:rsidRPr="00DD1848" w:rsidRDefault="0093051D" w:rsidP="0093051D">
      <w:pPr>
        <w:ind w:left="709"/>
        <w:rPr>
          <w:b/>
        </w:rPr>
      </w:pPr>
    </w:p>
    <w:p w:rsidR="0093051D" w:rsidRPr="00DD1848" w:rsidRDefault="0093051D" w:rsidP="0093051D">
      <w:pPr>
        <w:ind w:left="426"/>
        <w:jc w:val="both"/>
      </w:pPr>
      <w:r w:rsidRPr="00DD1848">
        <w:t xml:space="preserve">Az Ostorosi Szőlőfürt Óvoda </w:t>
      </w:r>
      <w:r w:rsidR="00D80D30">
        <w:t xml:space="preserve">és Mini Bölcsőde </w:t>
      </w:r>
      <w:r w:rsidRPr="00DD1848">
        <w:t xml:space="preserve">pénzforgalmi mérlegét kiemelt </w:t>
      </w:r>
      <w:proofErr w:type="spellStart"/>
      <w:r w:rsidRPr="00DD1848">
        <w:t>előirányzatonként</w:t>
      </w:r>
      <w:proofErr w:type="spellEnd"/>
      <w:r w:rsidRPr="00DD1848">
        <w:t>, az engedélyezett létszámot a 9.3. melléklet tartalmazza.</w:t>
      </w:r>
    </w:p>
    <w:p w:rsidR="0093051D" w:rsidRPr="00DD1848" w:rsidRDefault="0093051D" w:rsidP="0093051D">
      <w:pPr>
        <w:ind w:left="426"/>
        <w:jc w:val="both"/>
      </w:pPr>
    </w:p>
    <w:p w:rsidR="0093051D" w:rsidRPr="00DD1848" w:rsidRDefault="0093051D" w:rsidP="007816F0">
      <w:pPr>
        <w:numPr>
          <w:ilvl w:val="0"/>
          <w:numId w:val="2"/>
        </w:numPr>
        <w:ind w:left="426"/>
        <w:jc w:val="center"/>
        <w:rPr>
          <w:b/>
        </w:rPr>
      </w:pPr>
      <w:r w:rsidRPr="00DD1848">
        <w:rPr>
          <w:b/>
        </w:rPr>
        <w:t>§</w:t>
      </w:r>
    </w:p>
    <w:p w:rsidR="0093051D" w:rsidRPr="00DD1848" w:rsidRDefault="0093051D" w:rsidP="0093051D">
      <w:pPr>
        <w:ind w:left="426"/>
        <w:rPr>
          <w:b/>
        </w:rPr>
      </w:pPr>
    </w:p>
    <w:p w:rsidR="0093051D" w:rsidRPr="00DD1848" w:rsidRDefault="0093051D" w:rsidP="0093051D">
      <w:pPr>
        <w:ind w:left="426"/>
        <w:jc w:val="both"/>
      </w:pPr>
      <w:r w:rsidRPr="00DD1848">
        <w:t xml:space="preserve">Az Ostoros Alapszolgáltatási Központ pénzforgalmi mérlegét kiemelt </w:t>
      </w:r>
      <w:proofErr w:type="spellStart"/>
      <w:r w:rsidRPr="00DD1848">
        <w:t>előirányzatonként</w:t>
      </w:r>
      <w:proofErr w:type="spellEnd"/>
      <w:r w:rsidRPr="00DD1848">
        <w:t xml:space="preserve">, az engedélyezett létszámot a 9.4. melléklet tartalmazza. </w:t>
      </w:r>
    </w:p>
    <w:p w:rsidR="0093051D" w:rsidRPr="00DD1848" w:rsidRDefault="0093051D" w:rsidP="0093051D">
      <w:pPr>
        <w:ind w:left="426"/>
        <w:jc w:val="both"/>
      </w:pPr>
    </w:p>
    <w:p w:rsidR="0093051D" w:rsidRPr="00DD1848" w:rsidRDefault="0093051D" w:rsidP="007816F0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t>§</w:t>
      </w:r>
    </w:p>
    <w:p w:rsidR="0093051D" w:rsidRPr="00DD1848" w:rsidRDefault="0093051D" w:rsidP="0093051D">
      <w:pPr>
        <w:ind w:left="720"/>
        <w:jc w:val="both"/>
      </w:pPr>
    </w:p>
    <w:p w:rsidR="0093051D" w:rsidRPr="00DD1848" w:rsidRDefault="0093051D" w:rsidP="007816F0">
      <w:pPr>
        <w:numPr>
          <w:ilvl w:val="0"/>
          <w:numId w:val="11"/>
        </w:numPr>
        <w:jc w:val="both"/>
      </w:pPr>
      <w:r w:rsidRPr="00DD1848">
        <w:t>Az önkormányzati szintű költségvetés végrehajtásáért és a gazdálkodás szabályszerűségéért a polgármester, a könyvvezetéssel kapcsolatos feladatok ellátásáért a jegyző a felelős. Az önkormányzati költségvetési szervek ellenőrzése a belső kontrollrendszer keretében valósul meg, melynek működtetéséért az önkormányzat és hivatala esetében a jegyző, a kirendeltség esetében az aljegyző, az intézmények esetében az intézményvezető felelős. A belső ellenőrzés működtetéséről, a függetlenség biztosításáról a jegyző az Eger Audit Kft bevonásával gondoskodik.</w:t>
      </w:r>
    </w:p>
    <w:p w:rsidR="0093051D" w:rsidRPr="00DD1848" w:rsidRDefault="0093051D" w:rsidP="0093051D">
      <w:pPr>
        <w:ind w:left="720"/>
        <w:jc w:val="both"/>
      </w:pPr>
    </w:p>
    <w:p w:rsidR="0093051D" w:rsidRPr="00DD1848" w:rsidRDefault="0093051D" w:rsidP="007816F0">
      <w:pPr>
        <w:numPr>
          <w:ilvl w:val="0"/>
          <w:numId w:val="11"/>
        </w:numPr>
        <w:jc w:val="both"/>
      </w:pPr>
      <w:r w:rsidRPr="00DD1848">
        <w:t xml:space="preserve">A jóváhagyott előirányzatokon belül az átcsoportosítás a Szervezeti és Működési Szabályzat szerint történhet, amely többletkiadással nem járhat. </w:t>
      </w:r>
    </w:p>
    <w:p w:rsidR="0093051D" w:rsidRPr="00DD1848" w:rsidRDefault="0093051D" w:rsidP="0093051D">
      <w:pPr>
        <w:ind w:left="709"/>
        <w:jc w:val="both"/>
      </w:pPr>
    </w:p>
    <w:p w:rsidR="0093051D" w:rsidRPr="00DD1848" w:rsidRDefault="0093051D" w:rsidP="007816F0">
      <w:pPr>
        <w:numPr>
          <w:ilvl w:val="0"/>
          <w:numId w:val="11"/>
        </w:numPr>
        <w:jc w:val="both"/>
      </w:pPr>
      <w:r w:rsidRPr="00DD1848">
        <w:t>A polgármester 20</w:t>
      </w:r>
      <w:r w:rsidR="006F73DD">
        <w:t>20</w:t>
      </w:r>
      <w:r w:rsidRPr="00DD1848">
        <w:t xml:space="preserve">. december 31-ig dönthet </w:t>
      </w:r>
      <w:r w:rsidRPr="00DD1848">
        <w:rPr>
          <w:lang w:val="en"/>
        </w:rPr>
        <w:t xml:space="preserve">a </w:t>
      </w:r>
      <w:proofErr w:type="spellStart"/>
      <w:r w:rsidRPr="00DD1848">
        <w:rPr>
          <w:lang w:val="en"/>
        </w:rPr>
        <w:t>kiadási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előirányzatok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közötti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átcsoportosításról</w:t>
      </w:r>
      <w:proofErr w:type="spellEnd"/>
      <w:r w:rsidRPr="00DD1848">
        <w:rPr>
          <w:lang w:val="en"/>
        </w:rPr>
        <w:t>,</w:t>
      </w:r>
      <w:r w:rsidRPr="00DD1848">
        <w:t xml:space="preserve"> a költségvetés </w:t>
      </w:r>
      <w:proofErr w:type="spellStart"/>
      <w:r w:rsidRPr="00DD1848">
        <w:rPr>
          <w:lang w:val="en"/>
        </w:rPr>
        <w:t>bevételeinek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és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kiadásainak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módosításáról</w:t>
      </w:r>
      <w:proofErr w:type="spellEnd"/>
      <w:r w:rsidRPr="00DD1848">
        <w:rPr>
          <w:lang w:val="en"/>
        </w:rPr>
        <w:t>. Az</w:t>
      </w:r>
      <w:r w:rsidRPr="00DD1848">
        <w:t xml:space="preserve"> átcsoportosításokat, illetve az év közben engedélyezett pótelőirányzatokat - a polgármester előterjesztésében - negyedévente a költségvetési rendelet módosításával a Képviselő-testület hagy jóvá.</w:t>
      </w:r>
    </w:p>
    <w:p w:rsidR="0093051D" w:rsidRPr="00DD1848" w:rsidRDefault="0093051D" w:rsidP="0093051D">
      <w:pPr>
        <w:ind w:left="720"/>
        <w:jc w:val="both"/>
      </w:pPr>
    </w:p>
    <w:p w:rsidR="0093051D" w:rsidRPr="00DD1848" w:rsidRDefault="0093051D" w:rsidP="007816F0">
      <w:pPr>
        <w:numPr>
          <w:ilvl w:val="0"/>
          <w:numId w:val="11"/>
        </w:numPr>
        <w:jc w:val="both"/>
      </w:pPr>
      <w:r w:rsidRPr="00DD1848">
        <w:t xml:space="preserve">Az Áht. 23. § (2) bekezdése h) pontja szerint a polgármester 1 000 </w:t>
      </w:r>
      <w:proofErr w:type="spellStart"/>
      <w:r w:rsidRPr="00DD1848">
        <w:t>eFt-ig</w:t>
      </w:r>
      <w:proofErr w:type="spellEnd"/>
      <w:r w:rsidRPr="00DD1848">
        <w:t xml:space="preserve"> dönthet forrásfelhasználásról.</w:t>
      </w:r>
    </w:p>
    <w:p w:rsidR="0093051D" w:rsidRPr="00DD1848" w:rsidRDefault="0093051D" w:rsidP="0093051D">
      <w:pPr>
        <w:ind w:left="705"/>
        <w:jc w:val="both"/>
      </w:pPr>
    </w:p>
    <w:p w:rsidR="0093051D" w:rsidRPr="00DD1848" w:rsidRDefault="0093051D" w:rsidP="007816F0">
      <w:pPr>
        <w:numPr>
          <w:ilvl w:val="0"/>
          <w:numId w:val="11"/>
        </w:numPr>
        <w:jc w:val="both"/>
      </w:pPr>
      <w:r w:rsidRPr="00DD1848">
        <w:t>Kiegészítő támogatás igényléséről működőképességet veszélyeztető helyzet esetében a polgármester gondoskodik külön képviselő-testületi döntés alapján.</w:t>
      </w:r>
    </w:p>
    <w:p w:rsidR="0093051D" w:rsidRPr="00DD1848" w:rsidRDefault="0093051D" w:rsidP="0093051D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3051D" w:rsidRPr="00DD1848" w:rsidRDefault="0093051D" w:rsidP="007816F0">
      <w:pPr>
        <w:numPr>
          <w:ilvl w:val="0"/>
          <w:numId w:val="11"/>
        </w:numPr>
        <w:jc w:val="both"/>
      </w:pPr>
      <w:r w:rsidRPr="00DD1848">
        <w:t xml:space="preserve">A Képviselő-testület által jóváhagyott kiemelt előirányzatokat valamennyi költségvetési szerv köteles betartani. E rendeletben meghatározott bevételi és kiadási előirányzatai felett az intézmények vezetői előirányzat-felhasználási jogkörrel rendelkeznek. </w:t>
      </w:r>
    </w:p>
    <w:p w:rsidR="0093051D" w:rsidRPr="00DD1848" w:rsidRDefault="0093051D" w:rsidP="0093051D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3051D" w:rsidRPr="00DD1848" w:rsidRDefault="0093051D" w:rsidP="007816F0">
      <w:pPr>
        <w:numPr>
          <w:ilvl w:val="0"/>
          <w:numId w:val="11"/>
        </w:numPr>
        <w:jc w:val="both"/>
      </w:pPr>
      <w:r w:rsidRPr="00DD1848">
        <w:t xml:space="preserve">A költségvetési szerv vezetője a kiemelt előirányzatain belüli rovatok között átcsoportosítást hajthat végre. </w:t>
      </w:r>
    </w:p>
    <w:p w:rsidR="0093051D" w:rsidRDefault="0093051D" w:rsidP="005F761A">
      <w:pPr>
        <w:jc w:val="both"/>
      </w:pPr>
    </w:p>
    <w:p w:rsidR="0093051D" w:rsidRPr="00DD1848" w:rsidRDefault="0093051D" w:rsidP="007816F0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t xml:space="preserve"> §</w:t>
      </w:r>
    </w:p>
    <w:p w:rsidR="0093051D" w:rsidRPr="00DD1848" w:rsidRDefault="0093051D" w:rsidP="0093051D">
      <w:pPr>
        <w:ind w:left="720"/>
      </w:pPr>
    </w:p>
    <w:p w:rsidR="0093051D" w:rsidRPr="00DD1848" w:rsidRDefault="0093051D" w:rsidP="007816F0">
      <w:pPr>
        <w:numPr>
          <w:ilvl w:val="0"/>
          <w:numId w:val="12"/>
        </w:numPr>
        <w:jc w:val="both"/>
      </w:pPr>
      <w:r w:rsidRPr="00DD1848">
        <w:t>A Képviselő-testület az általános és céltartalékkal való rendelkezés jogát – a jogszabályi előírások betartása mellett - a polgármesterre átruházza.</w:t>
      </w:r>
    </w:p>
    <w:p w:rsidR="0093051D" w:rsidRPr="00DD1848" w:rsidRDefault="0093051D" w:rsidP="0093051D">
      <w:pPr>
        <w:ind w:left="720"/>
        <w:jc w:val="both"/>
      </w:pPr>
    </w:p>
    <w:p w:rsidR="0093051D" w:rsidRPr="00DD1848" w:rsidRDefault="0093051D" w:rsidP="007816F0">
      <w:pPr>
        <w:numPr>
          <w:ilvl w:val="0"/>
          <w:numId w:val="12"/>
        </w:numPr>
        <w:jc w:val="both"/>
      </w:pPr>
      <w:r w:rsidRPr="00DD1848">
        <w:t>A tartalék felhasználásáról a polgármester köteles a Képviselő-testületnek beszámolni.</w:t>
      </w:r>
    </w:p>
    <w:p w:rsidR="0093051D" w:rsidRPr="00DD1848" w:rsidRDefault="0093051D" w:rsidP="0093051D">
      <w:pPr>
        <w:jc w:val="center"/>
      </w:pPr>
    </w:p>
    <w:p w:rsidR="0093051D" w:rsidRPr="00DD1848" w:rsidRDefault="0093051D" w:rsidP="007816F0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lastRenderedPageBreak/>
        <w:t>§</w:t>
      </w:r>
    </w:p>
    <w:p w:rsidR="0093051D" w:rsidRPr="00DD1848" w:rsidRDefault="0093051D" w:rsidP="0093051D">
      <w:pPr>
        <w:ind w:left="720"/>
      </w:pPr>
    </w:p>
    <w:p w:rsidR="0093051D" w:rsidRPr="00DD1848" w:rsidRDefault="0093051D" w:rsidP="007816F0">
      <w:pPr>
        <w:numPr>
          <w:ilvl w:val="0"/>
          <w:numId w:val="13"/>
        </w:numPr>
        <w:jc w:val="both"/>
      </w:pPr>
      <w:r w:rsidRPr="00DD1848">
        <w:t>A Képviselő-testület felhatalmazza a polgármestert a képviselő-testületi döntéseknek megfelelő, finanszírozási célú pénzügyi műveletekkel kapcsolatos szerződések, nyilatkozatok aláírására.</w:t>
      </w:r>
    </w:p>
    <w:p w:rsidR="0093051D" w:rsidRPr="00DD1848" w:rsidRDefault="0093051D" w:rsidP="0093051D">
      <w:pPr>
        <w:ind w:left="720"/>
        <w:jc w:val="both"/>
      </w:pPr>
    </w:p>
    <w:p w:rsidR="0093051D" w:rsidRPr="00DD1848" w:rsidRDefault="0093051D" w:rsidP="007816F0">
      <w:pPr>
        <w:numPr>
          <w:ilvl w:val="0"/>
          <w:numId w:val="13"/>
        </w:numPr>
        <w:jc w:val="both"/>
      </w:pPr>
      <w:r w:rsidRPr="00DD1848">
        <w:t>A Képviselő-testület a költségvetés előirányzatainak megalapozásához szükséges rendeleteket elfogadta.</w:t>
      </w:r>
    </w:p>
    <w:p w:rsidR="0093051D" w:rsidRPr="00DD1848" w:rsidRDefault="0093051D" w:rsidP="0093051D">
      <w:pPr>
        <w:ind w:left="720"/>
        <w:jc w:val="center"/>
        <w:rPr>
          <w:b/>
        </w:rPr>
      </w:pPr>
      <w:r w:rsidRPr="00DD1848">
        <w:rPr>
          <w:b/>
        </w:rPr>
        <w:t>11. §</w:t>
      </w:r>
    </w:p>
    <w:p w:rsidR="0093051D" w:rsidRPr="00DD1848" w:rsidRDefault="0093051D" w:rsidP="0093051D">
      <w:pPr>
        <w:jc w:val="both"/>
      </w:pPr>
    </w:p>
    <w:p w:rsidR="0093051D" w:rsidRPr="00DD1848" w:rsidRDefault="0093051D" w:rsidP="007816F0">
      <w:pPr>
        <w:numPr>
          <w:ilvl w:val="0"/>
          <w:numId w:val="14"/>
        </w:numPr>
        <w:jc w:val="both"/>
      </w:pPr>
      <w:r w:rsidRPr="00DD1848">
        <w:t>A képviselők tiszteletdíját önkormányzati rendelet állapítja meg.</w:t>
      </w:r>
    </w:p>
    <w:p w:rsidR="0093051D" w:rsidRPr="00DD1848" w:rsidRDefault="0093051D" w:rsidP="0093051D">
      <w:pPr>
        <w:ind w:left="720"/>
        <w:contextualSpacing/>
        <w:rPr>
          <w:rFonts w:ascii="Calibri" w:eastAsia="Calibri" w:hAnsi="Calibri"/>
          <w:lang w:eastAsia="en-US"/>
        </w:rPr>
      </w:pPr>
    </w:p>
    <w:p w:rsidR="00681CE0" w:rsidRDefault="00681CE0" w:rsidP="007816F0">
      <w:pPr>
        <w:numPr>
          <w:ilvl w:val="0"/>
          <w:numId w:val="14"/>
        </w:numPr>
        <w:jc w:val="both"/>
      </w:pPr>
      <w:r>
        <w:t>A köztisztviselői illetményalap mértékét 46.380.-Ft összegben állapítja meg.</w:t>
      </w:r>
    </w:p>
    <w:p w:rsidR="00681CE0" w:rsidRDefault="00681CE0" w:rsidP="00681CE0">
      <w:pPr>
        <w:ind w:left="720"/>
        <w:jc w:val="both"/>
      </w:pPr>
    </w:p>
    <w:p w:rsidR="0093051D" w:rsidRPr="00DD1848" w:rsidRDefault="0093051D" w:rsidP="007816F0">
      <w:pPr>
        <w:numPr>
          <w:ilvl w:val="0"/>
          <w:numId w:val="14"/>
        </w:numPr>
        <w:jc w:val="both"/>
      </w:pPr>
      <w:r w:rsidRPr="00DD1848">
        <w:t xml:space="preserve">A Képviselő-testület a köztisztviselők </w:t>
      </w:r>
      <w:proofErr w:type="spellStart"/>
      <w:r w:rsidRPr="00DD1848">
        <w:t>cafeteria</w:t>
      </w:r>
      <w:proofErr w:type="spellEnd"/>
      <w:r w:rsidRPr="00DD1848">
        <w:t xml:space="preserve">-keretének mértékét a közszolgálati tisztviselők jogállásáról szóló 2011. évi CXCIX. törvényben (továbbiakban </w:t>
      </w:r>
      <w:proofErr w:type="spellStart"/>
      <w:r w:rsidRPr="00DD1848">
        <w:t>Kttv</w:t>
      </w:r>
      <w:proofErr w:type="spellEnd"/>
      <w:r w:rsidRPr="00DD1848">
        <w:t>.) meghatározott minimum értékében határozza meg.</w:t>
      </w:r>
    </w:p>
    <w:p w:rsidR="0093051D" w:rsidRPr="00DD1848" w:rsidRDefault="0093051D" w:rsidP="0093051D">
      <w:pPr>
        <w:ind w:left="720"/>
        <w:jc w:val="both"/>
      </w:pPr>
    </w:p>
    <w:p w:rsidR="0093051D" w:rsidRPr="00DD1848" w:rsidRDefault="0093051D" w:rsidP="007816F0">
      <w:pPr>
        <w:numPr>
          <w:ilvl w:val="0"/>
          <w:numId w:val="14"/>
        </w:numPr>
        <w:jc w:val="both"/>
      </w:pPr>
      <w:r w:rsidRPr="00DD1848">
        <w:t xml:space="preserve">A Képviselő-testület - a </w:t>
      </w:r>
      <w:proofErr w:type="spellStart"/>
      <w:r w:rsidRPr="00DD1848">
        <w:t>Kttv</w:t>
      </w:r>
      <w:proofErr w:type="spellEnd"/>
      <w:r w:rsidRPr="00DD1848">
        <w:t>. 234. § (3)-(5) bekezdése, valamint a 2012. évi V. tv. 17. §-a alapján - közép- és felsőfokú végzettségű köztisztviselőnek, ügykezelőnek 20 % illetménykiegészítést állapít meg a jelentős túlmunka kompenzálására.</w:t>
      </w:r>
    </w:p>
    <w:p w:rsidR="0093051D" w:rsidRPr="00DD1848" w:rsidRDefault="0093051D" w:rsidP="0093051D">
      <w:pPr>
        <w:ind w:left="720" w:firstLine="60"/>
        <w:jc w:val="both"/>
      </w:pPr>
    </w:p>
    <w:p w:rsidR="0093051D" w:rsidRPr="00DD1848" w:rsidRDefault="0093051D" w:rsidP="007816F0">
      <w:pPr>
        <w:numPr>
          <w:ilvl w:val="0"/>
          <w:numId w:val="14"/>
        </w:numPr>
        <w:jc w:val="both"/>
      </w:pPr>
      <w:r w:rsidRPr="00DD1848">
        <w:t xml:space="preserve">A Képviselő-testület a közalkalmazottak béren kívüli juttatásának összegét 5000.-Ft/hó </w:t>
      </w:r>
      <w:r w:rsidR="009C089A">
        <w:t xml:space="preserve">béren kívüli juttatást – Széchenyi Pihenő Kártya formájában - </w:t>
      </w:r>
      <w:r w:rsidRPr="00DD1848">
        <w:t>állapítja meg.</w:t>
      </w:r>
    </w:p>
    <w:p w:rsidR="0093051D" w:rsidRPr="00DD1848" w:rsidRDefault="0093051D" w:rsidP="0093051D">
      <w:pPr>
        <w:ind w:left="709" w:hanging="283"/>
        <w:jc w:val="both"/>
      </w:pPr>
    </w:p>
    <w:p w:rsidR="0093051D" w:rsidRPr="00DD1848" w:rsidRDefault="0093051D" w:rsidP="007816F0">
      <w:pPr>
        <w:numPr>
          <w:ilvl w:val="0"/>
          <w:numId w:val="14"/>
        </w:numPr>
        <w:jc w:val="both"/>
      </w:pPr>
      <w:r w:rsidRPr="00DD1848">
        <w:t>A költségvetési szerveknél jutalmazásra fordítható és kifizethető összeg fedezetére a személyi juttatások évközi megtakarítása és a személyi juttatások előirányzatának növelésére fordítható forrás szolgálhat.</w:t>
      </w:r>
    </w:p>
    <w:p w:rsidR="0093051D" w:rsidRPr="00DD1848" w:rsidRDefault="0093051D" w:rsidP="0093051D">
      <w:pPr>
        <w:ind w:left="720" w:firstLine="60"/>
        <w:jc w:val="both"/>
      </w:pPr>
    </w:p>
    <w:p w:rsidR="0093051D" w:rsidRPr="00DD1848" w:rsidRDefault="0093051D" w:rsidP="007816F0">
      <w:pPr>
        <w:numPr>
          <w:ilvl w:val="0"/>
          <w:numId w:val="15"/>
        </w:numPr>
        <w:jc w:val="center"/>
        <w:rPr>
          <w:b/>
        </w:rPr>
      </w:pPr>
      <w:r w:rsidRPr="00DD1848">
        <w:rPr>
          <w:b/>
        </w:rPr>
        <w:t>§</w:t>
      </w:r>
    </w:p>
    <w:p w:rsidR="0093051D" w:rsidRPr="00DD1848" w:rsidRDefault="0093051D" w:rsidP="0093051D">
      <w:pPr>
        <w:jc w:val="both"/>
      </w:pPr>
    </w:p>
    <w:p w:rsidR="0093051D" w:rsidRPr="00DD1848" w:rsidRDefault="0093051D" w:rsidP="007816F0">
      <w:pPr>
        <w:numPr>
          <w:ilvl w:val="0"/>
          <w:numId w:val="16"/>
        </w:numPr>
        <w:spacing w:after="120"/>
        <w:jc w:val="both"/>
      </w:pPr>
      <w:r w:rsidRPr="00DD1848">
        <w:t>Az éves költségvetés végrehajtását</w:t>
      </w:r>
    </w:p>
    <w:p w:rsidR="0093051D" w:rsidRPr="00DD1848" w:rsidRDefault="0093051D" w:rsidP="007816F0">
      <w:pPr>
        <w:numPr>
          <w:ilvl w:val="0"/>
          <w:numId w:val="17"/>
        </w:numPr>
        <w:spacing w:after="120"/>
        <w:ind w:hanging="11"/>
        <w:jc w:val="both"/>
      </w:pPr>
      <w:r w:rsidRPr="00DD1848">
        <w:t>az Önkormányzatra vonatkozó Szervezeti és Működési Szabályzatban, valamint az intézmények alapító okiratában előírt és részletezett feladatkörökben,</w:t>
      </w:r>
    </w:p>
    <w:p w:rsidR="0093051D" w:rsidRPr="00DD1848" w:rsidRDefault="0093051D" w:rsidP="007816F0">
      <w:pPr>
        <w:numPr>
          <w:ilvl w:val="0"/>
          <w:numId w:val="17"/>
        </w:numPr>
        <w:spacing w:after="120"/>
        <w:ind w:hanging="11"/>
        <w:jc w:val="both"/>
      </w:pPr>
      <w:r w:rsidRPr="00DD1848">
        <w:t xml:space="preserve">a szakmai hatékonyság és gazdaságosság, a vagyon rendeltetésszerű használata követelményeinek érvényesítésével, </w:t>
      </w:r>
    </w:p>
    <w:p w:rsidR="0093051D" w:rsidRPr="00DD1848" w:rsidRDefault="0093051D" w:rsidP="007816F0">
      <w:pPr>
        <w:numPr>
          <w:ilvl w:val="0"/>
          <w:numId w:val="17"/>
        </w:numPr>
        <w:ind w:hanging="11"/>
        <w:jc w:val="both"/>
      </w:pPr>
      <w:r w:rsidRPr="00DD1848">
        <w:t>a gazdálkodási és számviteli, továbbá a belső ellenőrzési előírások betartásával kell biztosítani.</w:t>
      </w:r>
      <w:r w:rsidRPr="00DD1848">
        <w:tab/>
      </w:r>
    </w:p>
    <w:p w:rsidR="0093051D" w:rsidRPr="00DD1848" w:rsidRDefault="0093051D" w:rsidP="0093051D">
      <w:pPr>
        <w:spacing w:after="120"/>
        <w:ind w:left="709" w:hanging="425"/>
      </w:pPr>
    </w:p>
    <w:p w:rsidR="0093051D" w:rsidRPr="00DD1848" w:rsidRDefault="0093051D" w:rsidP="007816F0">
      <w:pPr>
        <w:numPr>
          <w:ilvl w:val="0"/>
          <w:numId w:val="16"/>
        </w:numPr>
        <w:jc w:val="both"/>
      </w:pPr>
      <w:r w:rsidRPr="00DD1848">
        <w:t>Az Önkormányzat felhatalmazza a polgármestert, a jegyzőt, valamint a költségvetési szervek vezetőit a 20</w:t>
      </w:r>
      <w:r w:rsidR="006F73DD">
        <w:t>20</w:t>
      </w:r>
      <w:r w:rsidRPr="00DD1848">
        <w:t>. évben előírt bevételek és jóváhagyott kiadások teljesítésére a 2. § (3) bekezdésében foglaltak figyelembevételével.</w:t>
      </w:r>
    </w:p>
    <w:p w:rsidR="0093051D" w:rsidRPr="00DD1848" w:rsidRDefault="0093051D" w:rsidP="0093051D">
      <w:pPr>
        <w:spacing w:after="120"/>
        <w:ind w:left="709" w:hanging="425"/>
        <w:jc w:val="both"/>
      </w:pPr>
    </w:p>
    <w:p w:rsidR="0093051D" w:rsidRPr="00DD1848" w:rsidRDefault="0093051D" w:rsidP="007816F0">
      <w:pPr>
        <w:numPr>
          <w:ilvl w:val="0"/>
          <w:numId w:val="16"/>
        </w:numPr>
        <w:spacing w:after="120"/>
        <w:jc w:val="both"/>
      </w:pPr>
      <w:r w:rsidRPr="00DD1848">
        <w:t>Az Önkormányzatnál, valamint a költségvetési szerveknél a tervezett saját bevételek elmaradása nem vonja automatikusan maga után költségvetési támogatásként annak visszapótlását. Amennyiben a tervezett bevételek nem folynak be, a kiadási előirányzatokat át kell tekinteni és át kell csoportosítani.</w:t>
      </w:r>
    </w:p>
    <w:p w:rsidR="0093051D" w:rsidRPr="00DD1848" w:rsidRDefault="0093051D" w:rsidP="0093051D">
      <w:pPr>
        <w:ind w:left="709" w:hanging="425"/>
        <w:jc w:val="both"/>
      </w:pPr>
    </w:p>
    <w:p w:rsidR="0093051D" w:rsidRPr="00DD1848" w:rsidRDefault="0093051D" w:rsidP="007816F0">
      <w:pPr>
        <w:numPr>
          <w:ilvl w:val="0"/>
          <w:numId w:val="16"/>
        </w:numPr>
        <w:jc w:val="both"/>
      </w:pPr>
      <w:r w:rsidRPr="00DD1848">
        <w:lastRenderedPageBreak/>
        <w:t>A kiadások teljesítésekor – figyelemmel az Áht. 85. §-ára – előnyben kell részesíteni a banki átutalással történő fizetési módokat. A kiadások készpénzben történő teljesítésére csak az e rendeletben szabályozott esetekben kerülhet sor.</w:t>
      </w:r>
    </w:p>
    <w:p w:rsidR="0093051D" w:rsidRPr="00DD1848" w:rsidRDefault="0093051D" w:rsidP="0093051D">
      <w:pPr>
        <w:ind w:left="709" w:hanging="425"/>
        <w:jc w:val="both"/>
      </w:pPr>
    </w:p>
    <w:p w:rsidR="0093051D" w:rsidRPr="00DD1848" w:rsidRDefault="0093051D" w:rsidP="007816F0">
      <w:pPr>
        <w:numPr>
          <w:ilvl w:val="0"/>
          <w:numId w:val="16"/>
        </w:numPr>
        <w:jc w:val="both"/>
      </w:pPr>
      <w:r w:rsidRPr="00DD1848">
        <w:t>Az alábbi esetekben igényelhető készpénz felvétele, illetve készpénzes kifizetés a házipénztárból:</w:t>
      </w:r>
    </w:p>
    <w:p w:rsidR="0093051D" w:rsidRPr="00DD1848" w:rsidRDefault="0093051D" w:rsidP="007816F0">
      <w:pPr>
        <w:numPr>
          <w:ilvl w:val="1"/>
          <w:numId w:val="18"/>
        </w:numPr>
        <w:jc w:val="both"/>
      </w:pPr>
      <w:r w:rsidRPr="00DD1848">
        <w:t>bérjellegű kifizetések</w:t>
      </w:r>
    </w:p>
    <w:p w:rsidR="0093051D" w:rsidRPr="00DD1848" w:rsidRDefault="0093051D" w:rsidP="0093051D">
      <w:pPr>
        <w:ind w:left="2160"/>
        <w:jc w:val="both"/>
      </w:pPr>
      <w:proofErr w:type="spellStart"/>
      <w:r w:rsidRPr="00DD1848">
        <w:t>aa</w:t>
      </w:r>
      <w:proofErr w:type="spellEnd"/>
      <w:r w:rsidRPr="00DD1848">
        <w:t>)</w:t>
      </w:r>
      <w:r w:rsidRPr="00DD1848">
        <w:tab/>
        <w:t>közfoglalkoztatottak személyi juttatása,</w:t>
      </w:r>
    </w:p>
    <w:p w:rsidR="0093051D" w:rsidRPr="00DD1848" w:rsidRDefault="0093051D" w:rsidP="0093051D">
      <w:pPr>
        <w:ind w:left="2160"/>
        <w:jc w:val="both"/>
      </w:pPr>
      <w:r w:rsidRPr="00DD1848">
        <w:t>ab)</w:t>
      </w:r>
      <w:r w:rsidRPr="00DD1848">
        <w:tab/>
        <w:t>eseti megbízási díj</w:t>
      </w:r>
    </w:p>
    <w:p w:rsidR="0093051D" w:rsidRPr="00DD1848" w:rsidRDefault="0093051D" w:rsidP="0093051D">
      <w:pPr>
        <w:ind w:left="2160"/>
        <w:jc w:val="both"/>
      </w:pPr>
      <w:proofErr w:type="spellStart"/>
      <w:r w:rsidRPr="00DD1848">
        <w:t>ac</w:t>
      </w:r>
      <w:proofErr w:type="spellEnd"/>
      <w:r w:rsidRPr="00DD1848">
        <w:t>)</w:t>
      </w:r>
      <w:r w:rsidRPr="00DD1848">
        <w:tab/>
        <w:t>lakossági folyószámlával nem rendelkezők tiszteletdíja, megbízási díja,</w:t>
      </w:r>
    </w:p>
    <w:p w:rsidR="0093051D" w:rsidRPr="00DD1848" w:rsidRDefault="0093051D" w:rsidP="007816F0">
      <w:pPr>
        <w:numPr>
          <w:ilvl w:val="1"/>
          <w:numId w:val="18"/>
        </w:numPr>
        <w:jc w:val="both"/>
      </w:pPr>
      <w:r w:rsidRPr="00DD1848">
        <w:t>készpénzelőleg,</w:t>
      </w:r>
    </w:p>
    <w:p w:rsidR="0093051D" w:rsidRPr="00DD1848" w:rsidRDefault="0093051D" w:rsidP="007816F0">
      <w:pPr>
        <w:numPr>
          <w:ilvl w:val="1"/>
          <w:numId w:val="18"/>
        </w:numPr>
        <w:jc w:val="both"/>
      </w:pPr>
      <w:r w:rsidRPr="00DD1848">
        <w:t>belföldi-külföldi kiküldetések útiköltség térítései,</w:t>
      </w:r>
    </w:p>
    <w:p w:rsidR="0093051D" w:rsidRPr="00DD1848" w:rsidRDefault="0093051D" w:rsidP="007816F0">
      <w:pPr>
        <w:numPr>
          <w:ilvl w:val="1"/>
          <w:numId w:val="18"/>
        </w:numPr>
        <w:jc w:val="both"/>
      </w:pPr>
      <w:r w:rsidRPr="00DD1848">
        <w:t>karbantartással, működtetéssel kapcsolatos kiadások,</w:t>
      </w:r>
    </w:p>
    <w:p w:rsidR="0093051D" w:rsidRPr="00DD1848" w:rsidRDefault="0093051D" w:rsidP="007816F0">
      <w:pPr>
        <w:numPr>
          <w:ilvl w:val="1"/>
          <w:numId w:val="18"/>
        </w:numPr>
        <w:jc w:val="both"/>
      </w:pPr>
      <w:r w:rsidRPr="00DD1848">
        <w:t>készletbeszerzéssel kapcsolatos kiadások,</w:t>
      </w:r>
    </w:p>
    <w:p w:rsidR="0093051D" w:rsidRPr="00DD1848" w:rsidRDefault="0093051D" w:rsidP="007816F0">
      <w:pPr>
        <w:numPr>
          <w:ilvl w:val="1"/>
          <w:numId w:val="18"/>
        </w:numPr>
        <w:jc w:val="both"/>
      </w:pPr>
      <w:r w:rsidRPr="00DD1848">
        <w:t>szociális vagy gyermekvédelmi ellátás</w:t>
      </w:r>
    </w:p>
    <w:p w:rsidR="0093051D" w:rsidRPr="00DD1848" w:rsidRDefault="0093051D" w:rsidP="0093051D">
      <w:pPr>
        <w:ind w:left="2160"/>
        <w:jc w:val="both"/>
      </w:pPr>
      <w:r w:rsidRPr="00DD1848">
        <w:t>fa)</w:t>
      </w:r>
      <w:r w:rsidRPr="00DD1848">
        <w:tab/>
        <w:t>települési támogatás krízishelyzetben</w:t>
      </w:r>
    </w:p>
    <w:p w:rsidR="0093051D" w:rsidRPr="00DD1848" w:rsidRDefault="0093051D" w:rsidP="0093051D">
      <w:pPr>
        <w:ind w:left="2160"/>
        <w:jc w:val="both"/>
      </w:pPr>
      <w:proofErr w:type="spellStart"/>
      <w:r w:rsidRPr="00DD1848">
        <w:t>fb</w:t>
      </w:r>
      <w:proofErr w:type="spellEnd"/>
      <w:r w:rsidRPr="00DD1848">
        <w:t>)</w:t>
      </w:r>
      <w:r w:rsidRPr="00DD1848">
        <w:tab/>
        <w:t xml:space="preserve">lakossági folyószámlával nem rendelkezők – jogszabályban meghatározott - </w:t>
      </w:r>
      <w:r w:rsidRPr="00DD1848">
        <w:tab/>
        <w:t>szociális vagy gyermekvédelmi pénzbeli ellátása,</w:t>
      </w:r>
    </w:p>
    <w:p w:rsidR="0093051D" w:rsidRPr="00DD1848" w:rsidRDefault="0093051D" w:rsidP="007816F0">
      <w:pPr>
        <w:numPr>
          <w:ilvl w:val="1"/>
          <w:numId w:val="18"/>
        </w:numPr>
        <w:jc w:val="both"/>
      </w:pPr>
      <w:r w:rsidRPr="00DD1848">
        <w:t>egyéb, nem rendszeresen előforduló, céljellegű kisösszegű kifizetések.</w:t>
      </w:r>
    </w:p>
    <w:p w:rsidR="0093051D" w:rsidRPr="00DD1848" w:rsidRDefault="0093051D" w:rsidP="0093051D">
      <w:pPr>
        <w:jc w:val="both"/>
      </w:pPr>
    </w:p>
    <w:p w:rsidR="0093051D" w:rsidRPr="00DD1848" w:rsidRDefault="0093051D" w:rsidP="0093051D">
      <w:pPr>
        <w:spacing w:after="120"/>
        <w:jc w:val="center"/>
        <w:rPr>
          <w:b/>
        </w:rPr>
      </w:pPr>
      <w:r w:rsidRPr="00DD1848">
        <w:rPr>
          <w:b/>
        </w:rPr>
        <w:t>13. §</w:t>
      </w:r>
    </w:p>
    <w:p w:rsidR="0093051D" w:rsidRPr="00DD1848" w:rsidRDefault="0093051D" w:rsidP="007816F0">
      <w:pPr>
        <w:numPr>
          <w:ilvl w:val="0"/>
          <w:numId w:val="19"/>
        </w:numPr>
        <w:jc w:val="both"/>
      </w:pPr>
      <w:r w:rsidRPr="00DD1848">
        <w:t>Ezen rendelet kihirdetését követő napon lép hatályba, de rendelkezéseit 20</w:t>
      </w:r>
      <w:r w:rsidR="00212475">
        <w:t>20</w:t>
      </w:r>
      <w:r w:rsidRPr="00DD1848">
        <w:t>. január 1. napjától kell alkalmazni.</w:t>
      </w:r>
    </w:p>
    <w:p w:rsidR="0093051D" w:rsidRPr="00DD1848" w:rsidRDefault="0093051D" w:rsidP="0093051D">
      <w:pPr>
        <w:ind w:left="720"/>
        <w:jc w:val="both"/>
      </w:pPr>
    </w:p>
    <w:p w:rsidR="0093051D" w:rsidRPr="00DD1848" w:rsidRDefault="0093051D" w:rsidP="0093051D">
      <w:pPr>
        <w:rPr>
          <w:b/>
        </w:rPr>
      </w:pPr>
    </w:p>
    <w:p w:rsidR="0093051D" w:rsidRPr="00DD1848" w:rsidRDefault="0093051D" w:rsidP="0093051D">
      <w:pPr>
        <w:rPr>
          <w:b/>
        </w:rPr>
      </w:pPr>
      <w:r w:rsidRPr="00DD1848">
        <w:rPr>
          <w:b/>
        </w:rPr>
        <w:t xml:space="preserve"> Böjt László</w:t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  <w:t xml:space="preserve">Vasas Ágostonné </w:t>
      </w:r>
    </w:p>
    <w:p w:rsidR="0093051D" w:rsidRPr="00DD1848" w:rsidRDefault="0093051D" w:rsidP="0093051D">
      <w:pPr>
        <w:rPr>
          <w:b/>
        </w:rPr>
      </w:pPr>
      <w:r w:rsidRPr="00DD1848">
        <w:rPr>
          <w:b/>
        </w:rPr>
        <w:t xml:space="preserve"> polgármester</w:t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  <w:t xml:space="preserve">     </w:t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  <w:t>jegyző</w:t>
      </w:r>
    </w:p>
    <w:p w:rsidR="0093051D" w:rsidRPr="00DD1848" w:rsidRDefault="0093051D" w:rsidP="0093051D">
      <w:pPr>
        <w:jc w:val="both"/>
        <w:rPr>
          <w:b/>
        </w:rPr>
      </w:pPr>
    </w:p>
    <w:p w:rsidR="0093051D" w:rsidRPr="00DD1848" w:rsidRDefault="0093051D" w:rsidP="0093051D">
      <w:pPr>
        <w:jc w:val="both"/>
        <w:rPr>
          <w:b/>
        </w:rPr>
      </w:pPr>
    </w:p>
    <w:p w:rsidR="0093051D" w:rsidRPr="00DD1848" w:rsidRDefault="0093051D" w:rsidP="0093051D">
      <w:pPr>
        <w:jc w:val="both"/>
        <w:rPr>
          <w:b/>
        </w:rPr>
      </w:pPr>
      <w:r w:rsidRPr="00DD1848">
        <w:rPr>
          <w:b/>
        </w:rPr>
        <w:t>A rendelet-tervezet előterjesztésre került:</w:t>
      </w:r>
      <w:r w:rsidRPr="00DD1848">
        <w:rPr>
          <w:b/>
        </w:rPr>
        <w:tab/>
        <w:t>20</w:t>
      </w:r>
      <w:r w:rsidR="006F73DD">
        <w:rPr>
          <w:b/>
        </w:rPr>
        <w:t>20</w:t>
      </w:r>
      <w:r w:rsidRPr="00DD1848">
        <w:rPr>
          <w:b/>
        </w:rPr>
        <w:t>. február……….</w:t>
      </w:r>
    </w:p>
    <w:p w:rsidR="0093051D" w:rsidRPr="00DD1848" w:rsidRDefault="0093051D" w:rsidP="0093051D">
      <w:pPr>
        <w:jc w:val="both"/>
        <w:rPr>
          <w:b/>
        </w:rPr>
      </w:pPr>
      <w:r w:rsidRPr="00DD1848">
        <w:rPr>
          <w:b/>
        </w:rPr>
        <w:t>A rendelet elfogadásra került:</w:t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  <w:t>20</w:t>
      </w:r>
      <w:r w:rsidR="006F73DD">
        <w:rPr>
          <w:b/>
        </w:rPr>
        <w:t>20</w:t>
      </w:r>
      <w:r w:rsidRPr="00DD1848">
        <w:rPr>
          <w:b/>
        </w:rPr>
        <w:t>. február</w:t>
      </w:r>
    </w:p>
    <w:p w:rsidR="0093051D" w:rsidRPr="00DD1848" w:rsidRDefault="0093051D" w:rsidP="0093051D">
      <w:pPr>
        <w:jc w:val="both"/>
        <w:rPr>
          <w:b/>
        </w:rPr>
      </w:pPr>
      <w:r w:rsidRPr="00DD1848">
        <w:rPr>
          <w:b/>
        </w:rPr>
        <w:t>A rendelet kihirdetésre került:</w:t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  <w:t>20</w:t>
      </w:r>
      <w:r w:rsidR="006F73DD">
        <w:rPr>
          <w:b/>
        </w:rPr>
        <w:t>20</w:t>
      </w:r>
      <w:r w:rsidRPr="00DD1848">
        <w:rPr>
          <w:b/>
        </w:rPr>
        <w:t>. február</w:t>
      </w:r>
    </w:p>
    <w:p w:rsidR="0093051D" w:rsidRPr="00DD1848" w:rsidRDefault="0093051D" w:rsidP="0093051D">
      <w:pPr>
        <w:jc w:val="both"/>
        <w:rPr>
          <w:b/>
        </w:rPr>
      </w:pPr>
    </w:p>
    <w:p w:rsidR="0093051D" w:rsidRPr="00DD1848" w:rsidRDefault="0093051D" w:rsidP="0093051D">
      <w:pPr>
        <w:jc w:val="both"/>
        <w:rPr>
          <w:b/>
        </w:rPr>
      </w:pPr>
    </w:p>
    <w:p w:rsidR="0093051D" w:rsidRPr="00DD1848" w:rsidRDefault="0093051D" w:rsidP="0093051D">
      <w:pPr>
        <w:jc w:val="both"/>
        <w:rPr>
          <w:b/>
        </w:rPr>
      </w:pPr>
      <w:r w:rsidRPr="00DD1848">
        <w:rPr>
          <w:b/>
        </w:rPr>
        <w:t xml:space="preserve">Vasas Ágostonné </w:t>
      </w:r>
    </w:p>
    <w:p w:rsidR="0093051D" w:rsidRDefault="0093051D" w:rsidP="0093051D">
      <w:pPr>
        <w:jc w:val="both"/>
        <w:rPr>
          <w:b/>
        </w:rPr>
      </w:pPr>
      <w:r w:rsidRPr="00DD1848">
        <w:rPr>
          <w:b/>
        </w:rPr>
        <w:t>jegyző</w:t>
      </w:r>
    </w:p>
    <w:sectPr w:rsidR="0093051D" w:rsidSect="005E07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16F0" w:rsidRDefault="007816F0" w:rsidP="00EE2A44">
      <w:r>
        <w:separator/>
      </w:r>
    </w:p>
  </w:endnote>
  <w:endnote w:type="continuationSeparator" w:id="0">
    <w:p w:rsidR="007816F0" w:rsidRDefault="007816F0" w:rsidP="00EE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9FC" w:rsidRDefault="00F039FC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C7B">
      <w:rPr>
        <w:noProof/>
      </w:rPr>
      <w:t>1</w:t>
    </w:r>
    <w:r>
      <w:fldChar w:fldCharType="end"/>
    </w:r>
  </w:p>
  <w:p w:rsidR="00F039FC" w:rsidRDefault="00F039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16F0" w:rsidRDefault="007816F0" w:rsidP="00EE2A44">
      <w:r>
        <w:separator/>
      </w:r>
    </w:p>
  </w:footnote>
  <w:footnote w:type="continuationSeparator" w:id="0">
    <w:p w:rsidR="007816F0" w:rsidRDefault="007816F0" w:rsidP="00EE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4646BEC"/>
    <w:multiLevelType w:val="hybridMultilevel"/>
    <w:tmpl w:val="56D0DA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365EF"/>
    <w:multiLevelType w:val="hybridMultilevel"/>
    <w:tmpl w:val="43C8A33A"/>
    <w:lvl w:ilvl="0" w:tplc="9D3EDAB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BD7585"/>
    <w:multiLevelType w:val="hybridMultilevel"/>
    <w:tmpl w:val="879A98AC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36C8E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2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2E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E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E442C4"/>
    <w:multiLevelType w:val="hybridMultilevel"/>
    <w:tmpl w:val="1B968942"/>
    <w:lvl w:ilvl="0" w:tplc="523E70B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A75E90"/>
    <w:multiLevelType w:val="hybridMultilevel"/>
    <w:tmpl w:val="E94C9A40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4E15"/>
    <w:multiLevelType w:val="hybridMultilevel"/>
    <w:tmpl w:val="6BCE4066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1290"/>
    <w:multiLevelType w:val="hybridMultilevel"/>
    <w:tmpl w:val="2B70B0D0"/>
    <w:lvl w:ilvl="0" w:tplc="2822255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A7DD4"/>
    <w:multiLevelType w:val="hybridMultilevel"/>
    <w:tmpl w:val="FE82777A"/>
    <w:lvl w:ilvl="0" w:tplc="040E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28" w:hanging="360"/>
      </w:pPr>
    </w:lvl>
    <w:lvl w:ilvl="2" w:tplc="040E001B">
      <w:start w:val="1"/>
      <w:numFmt w:val="lowerRoman"/>
      <w:lvlText w:val="%3."/>
      <w:lvlJc w:val="right"/>
      <w:pPr>
        <w:ind w:left="2248" w:hanging="180"/>
      </w:pPr>
    </w:lvl>
    <w:lvl w:ilvl="3" w:tplc="040E000F" w:tentative="1">
      <w:start w:val="1"/>
      <w:numFmt w:val="decimal"/>
      <w:lvlText w:val="%4."/>
      <w:lvlJc w:val="left"/>
      <w:pPr>
        <w:ind w:left="2968" w:hanging="360"/>
      </w:pPr>
    </w:lvl>
    <w:lvl w:ilvl="4" w:tplc="040E0019" w:tentative="1">
      <w:start w:val="1"/>
      <w:numFmt w:val="lowerLetter"/>
      <w:lvlText w:val="%5."/>
      <w:lvlJc w:val="left"/>
      <w:pPr>
        <w:ind w:left="3688" w:hanging="360"/>
      </w:pPr>
    </w:lvl>
    <w:lvl w:ilvl="5" w:tplc="040E001B" w:tentative="1">
      <w:start w:val="1"/>
      <w:numFmt w:val="lowerRoman"/>
      <w:lvlText w:val="%6."/>
      <w:lvlJc w:val="right"/>
      <w:pPr>
        <w:ind w:left="4408" w:hanging="180"/>
      </w:pPr>
    </w:lvl>
    <w:lvl w:ilvl="6" w:tplc="040E000F" w:tentative="1">
      <w:start w:val="1"/>
      <w:numFmt w:val="decimal"/>
      <w:lvlText w:val="%7."/>
      <w:lvlJc w:val="left"/>
      <w:pPr>
        <w:ind w:left="5128" w:hanging="360"/>
      </w:pPr>
    </w:lvl>
    <w:lvl w:ilvl="7" w:tplc="040E0019" w:tentative="1">
      <w:start w:val="1"/>
      <w:numFmt w:val="lowerLetter"/>
      <w:lvlText w:val="%8."/>
      <w:lvlJc w:val="left"/>
      <w:pPr>
        <w:ind w:left="5848" w:hanging="360"/>
      </w:pPr>
    </w:lvl>
    <w:lvl w:ilvl="8" w:tplc="040E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3495691E"/>
    <w:multiLevelType w:val="hybridMultilevel"/>
    <w:tmpl w:val="063C7D38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8595D"/>
    <w:multiLevelType w:val="hybridMultilevel"/>
    <w:tmpl w:val="69A69940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736F3"/>
    <w:multiLevelType w:val="hybridMultilevel"/>
    <w:tmpl w:val="AC6E654C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3C2B"/>
    <w:multiLevelType w:val="hybridMultilevel"/>
    <w:tmpl w:val="CE7040CC"/>
    <w:lvl w:ilvl="0" w:tplc="DC3C6DB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C13DB7"/>
    <w:multiLevelType w:val="hybridMultilevel"/>
    <w:tmpl w:val="64C2E0AC"/>
    <w:lvl w:ilvl="0" w:tplc="6AD4C6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8C"/>
    <w:multiLevelType w:val="hybridMultilevel"/>
    <w:tmpl w:val="15BC1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B77EA"/>
    <w:multiLevelType w:val="hybridMultilevel"/>
    <w:tmpl w:val="36FA9274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699C"/>
    <w:multiLevelType w:val="hybridMultilevel"/>
    <w:tmpl w:val="C6C2B644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D09"/>
    <w:multiLevelType w:val="hybridMultilevel"/>
    <w:tmpl w:val="F418CCD2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5B6C69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0AD3"/>
    <w:multiLevelType w:val="hybridMultilevel"/>
    <w:tmpl w:val="C0D43094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083B"/>
    <w:multiLevelType w:val="hybridMultilevel"/>
    <w:tmpl w:val="78224A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29CD3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B14AE"/>
    <w:multiLevelType w:val="hybridMultilevel"/>
    <w:tmpl w:val="0F24151C"/>
    <w:lvl w:ilvl="0" w:tplc="E75C30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35466"/>
    <w:multiLevelType w:val="hybridMultilevel"/>
    <w:tmpl w:val="24F429C2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9"/>
  </w:num>
  <w:num w:numId="5">
    <w:abstractNumId w:val="12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5"/>
  </w:num>
  <w:num w:numId="11">
    <w:abstractNumId w:val="5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17"/>
  </w:num>
  <w:num w:numId="17">
    <w:abstractNumId w:val="7"/>
  </w:num>
  <w:num w:numId="18">
    <w:abstractNumId w:val="18"/>
  </w:num>
  <w:num w:numId="19">
    <w:abstractNumId w:val="20"/>
  </w:num>
  <w:num w:numId="20">
    <w:abstractNumId w:val="1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C4"/>
    <w:rsid w:val="00002C88"/>
    <w:rsid w:val="00003438"/>
    <w:rsid w:val="00004778"/>
    <w:rsid w:val="00006FE5"/>
    <w:rsid w:val="0000781B"/>
    <w:rsid w:val="000112F6"/>
    <w:rsid w:val="00012947"/>
    <w:rsid w:val="00014CBD"/>
    <w:rsid w:val="000340AA"/>
    <w:rsid w:val="000352C9"/>
    <w:rsid w:val="00041C56"/>
    <w:rsid w:val="0004379D"/>
    <w:rsid w:val="000506D0"/>
    <w:rsid w:val="000531FE"/>
    <w:rsid w:val="000558E2"/>
    <w:rsid w:val="0005656D"/>
    <w:rsid w:val="00057741"/>
    <w:rsid w:val="00060A48"/>
    <w:rsid w:val="00067B95"/>
    <w:rsid w:val="00074D82"/>
    <w:rsid w:val="00074DB3"/>
    <w:rsid w:val="0009008E"/>
    <w:rsid w:val="00093D31"/>
    <w:rsid w:val="000A3142"/>
    <w:rsid w:val="000C32AB"/>
    <w:rsid w:val="000C758F"/>
    <w:rsid w:val="000D1669"/>
    <w:rsid w:val="000E08C7"/>
    <w:rsid w:val="000E36C6"/>
    <w:rsid w:val="00111995"/>
    <w:rsid w:val="001168F0"/>
    <w:rsid w:val="00117CE7"/>
    <w:rsid w:val="00120AC6"/>
    <w:rsid w:val="00122FC5"/>
    <w:rsid w:val="00133774"/>
    <w:rsid w:val="00134155"/>
    <w:rsid w:val="00137099"/>
    <w:rsid w:val="00137860"/>
    <w:rsid w:val="00142B42"/>
    <w:rsid w:val="00160219"/>
    <w:rsid w:val="001630C1"/>
    <w:rsid w:val="00175345"/>
    <w:rsid w:val="00175635"/>
    <w:rsid w:val="00176EC4"/>
    <w:rsid w:val="0018329F"/>
    <w:rsid w:val="00187CB0"/>
    <w:rsid w:val="00192DCF"/>
    <w:rsid w:val="001A1F66"/>
    <w:rsid w:val="001A51C7"/>
    <w:rsid w:val="001B1326"/>
    <w:rsid w:val="001B6734"/>
    <w:rsid w:val="001C299A"/>
    <w:rsid w:val="001C78A3"/>
    <w:rsid w:val="001D0E7C"/>
    <w:rsid w:val="001E4D50"/>
    <w:rsid w:val="001F3AC1"/>
    <w:rsid w:val="002022B1"/>
    <w:rsid w:val="00204C9F"/>
    <w:rsid w:val="002060A1"/>
    <w:rsid w:val="00207251"/>
    <w:rsid w:val="00212475"/>
    <w:rsid w:val="0021265B"/>
    <w:rsid w:val="002152BB"/>
    <w:rsid w:val="00216586"/>
    <w:rsid w:val="002178EF"/>
    <w:rsid w:val="00223E81"/>
    <w:rsid w:val="00224F3E"/>
    <w:rsid w:val="00234A67"/>
    <w:rsid w:val="002474E9"/>
    <w:rsid w:val="002478CB"/>
    <w:rsid w:val="00266044"/>
    <w:rsid w:val="0026606C"/>
    <w:rsid w:val="00270F2B"/>
    <w:rsid w:val="00275195"/>
    <w:rsid w:val="00277E70"/>
    <w:rsid w:val="002826EB"/>
    <w:rsid w:val="00283BE1"/>
    <w:rsid w:val="0028580A"/>
    <w:rsid w:val="00287C8F"/>
    <w:rsid w:val="00292FB0"/>
    <w:rsid w:val="002A47A0"/>
    <w:rsid w:val="002B2CB1"/>
    <w:rsid w:val="002B30E1"/>
    <w:rsid w:val="002C5840"/>
    <w:rsid w:val="002C6558"/>
    <w:rsid w:val="002D3101"/>
    <w:rsid w:val="002D6CCD"/>
    <w:rsid w:val="002E3A2D"/>
    <w:rsid w:val="002E78D2"/>
    <w:rsid w:val="00302947"/>
    <w:rsid w:val="00307DA9"/>
    <w:rsid w:val="0031320B"/>
    <w:rsid w:val="003175EA"/>
    <w:rsid w:val="00324A22"/>
    <w:rsid w:val="003261CB"/>
    <w:rsid w:val="00331D63"/>
    <w:rsid w:val="00334BC2"/>
    <w:rsid w:val="00336255"/>
    <w:rsid w:val="003366A2"/>
    <w:rsid w:val="00337054"/>
    <w:rsid w:val="00343C76"/>
    <w:rsid w:val="00361854"/>
    <w:rsid w:val="00363DE5"/>
    <w:rsid w:val="003644AE"/>
    <w:rsid w:val="0038070B"/>
    <w:rsid w:val="003826A0"/>
    <w:rsid w:val="0038609D"/>
    <w:rsid w:val="003914FC"/>
    <w:rsid w:val="00392421"/>
    <w:rsid w:val="00396309"/>
    <w:rsid w:val="00397C14"/>
    <w:rsid w:val="003A513B"/>
    <w:rsid w:val="003A583C"/>
    <w:rsid w:val="003A5E11"/>
    <w:rsid w:val="003A5EC5"/>
    <w:rsid w:val="003C2E64"/>
    <w:rsid w:val="003C4453"/>
    <w:rsid w:val="003D0639"/>
    <w:rsid w:val="003E48CA"/>
    <w:rsid w:val="003F2E52"/>
    <w:rsid w:val="003F52F0"/>
    <w:rsid w:val="00411E6C"/>
    <w:rsid w:val="0041357E"/>
    <w:rsid w:val="00424A77"/>
    <w:rsid w:val="00436E27"/>
    <w:rsid w:val="00450661"/>
    <w:rsid w:val="00455778"/>
    <w:rsid w:val="00467715"/>
    <w:rsid w:val="004704DC"/>
    <w:rsid w:val="00470857"/>
    <w:rsid w:val="00470CC4"/>
    <w:rsid w:val="004902A2"/>
    <w:rsid w:val="004916A1"/>
    <w:rsid w:val="004937AF"/>
    <w:rsid w:val="004A2109"/>
    <w:rsid w:val="004A749F"/>
    <w:rsid w:val="004B4912"/>
    <w:rsid w:val="004C7780"/>
    <w:rsid w:val="004D0A00"/>
    <w:rsid w:val="004D4054"/>
    <w:rsid w:val="004E7936"/>
    <w:rsid w:val="00514DFA"/>
    <w:rsid w:val="005173BE"/>
    <w:rsid w:val="00520E6D"/>
    <w:rsid w:val="00532BAC"/>
    <w:rsid w:val="0054086B"/>
    <w:rsid w:val="00541F22"/>
    <w:rsid w:val="00551C9A"/>
    <w:rsid w:val="00552A51"/>
    <w:rsid w:val="00572826"/>
    <w:rsid w:val="005803D1"/>
    <w:rsid w:val="00580EE8"/>
    <w:rsid w:val="00583D10"/>
    <w:rsid w:val="005A3581"/>
    <w:rsid w:val="005B3919"/>
    <w:rsid w:val="005B4EC9"/>
    <w:rsid w:val="005B56C5"/>
    <w:rsid w:val="005B5CB9"/>
    <w:rsid w:val="005B6F42"/>
    <w:rsid w:val="005C109A"/>
    <w:rsid w:val="005D09AD"/>
    <w:rsid w:val="005D4C7B"/>
    <w:rsid w:val="005E07A4"/>
    <w:rsid w:val="005F122D"/>
    <w:rsid w:val="005F244F"/>
    <w:rsid w:val="005F51DF"/>
    <w:rsid w:val="005F761A"/>
    <w:rsid w:val="00607110"/>
    <w:rsid w:val="00611EF2"/>
    <w:rsid w:val="00621794"/>
    <w:rsid w:val="00624C8E"/>
    <w:rsid w:val="006253E7"/>
    <w:rsid w:val="00625D88"/>
    <w:rsid w:val="0062712F"/>
    <w:rsid w:val="0063763C"/>
    <w:rsid w:val="00664889"/>
    <w:rsid w:val="006661CE"/>
    <w:rsid w:val="006750AF"/>
    <w:rsid w:val="006761D1"/>
    <w:rsid w:val="0068106A"/>
    <w:rsid w:val="00681CE0"/>
    <w:rsid w:val="00682ECD"/>
    <w:rsid w:val="006847CA"/>
    <w:rsid w:val="006849F1"/>
    <w:rsid w:val="00684A0A"/>
    <w:rsid w:val="00684C5A"/>
    <w:rsid w:val="00685D83"/>
    <w:rsid w:val="00687132"/>
    <w:rsid w:val="006934A9"/>
    <w:rsid w:val="00695E5A"/>
    <w:rsid w:val="006970CA"/>
    <w:rsid w:val="0069778D"/>
    <w:rsid w:val="006A4D43"/>
    <w:rsid w:val="006B1C8F"/>
    <w:rsid w:val="006B24D9"/>
    <w:rsid w:val="006B381B"/>
    <w:rsid w:val="006B7F59"/>
    <w:rsid w:val="006C099E"/>
    <w:rsid w:val="006C12EA"/>
    <w:rsid w:val="006C2811"/>
    <w:rsid w:val="006E5DC7"/>
    <w:rsid w:val="006E6290"/>
    <w:rsid w:val="006F3F19"/>
    <w:rsid w:val="006F73DD"/>
    <w:rsid w:val="007134F1"/>
    <w:rsid w:val="00715455"/>
    <w:rsid w:val="00724C3A"/>
    <w:rsid w:val="007316F0"/>
    <w:rsid w:val="00736DB3"/>
    <w:rsid w:val="007428FB"/>
    <w:rsid w:val="00746D47"/>
    <w:rsid w:val="00751F48"/>
    <w:rsid w:val="007568E0"/>
    <w:rsid w:val="007618DE"/>
    <w:rsid w:val="00770439"/>
    <w:rsid w:val="00774441"/>
    <w:rsid w:val="007758DF"/>
    <w:rsid w:val="00776C49"/>
    <w:rsid w:val="007816F0"/>
    <w:rsid w:val="00782488"/>
    <w:rsid w:val="007914CB"/>
    <w:rsid w:val="0079321B"/>
    <w:rsid w:val="00793AA3"/>
    <w:rsid w:val="00795F23"/>
    <w:rsid w:val="007A04E2"/>
    <w:rsid w:val="007C11F5"/>
    <w:rsid w:val="007C31C8"/>
    <w:rsid w:val="007C64D2"/>
    <w:rsid w:val="007D0AD1"/>
    <w:rsid w:val="007D1CF8"/>
    <w:rsid w:val="007E4B4F"/>
    <w:rsid w:val="007E4E46"/>
    <w:rsid w:val="007E621B"/>
    <w:rsid w:val="007E6A04"/>
    <w:rsid w:val="007E6BEB"/>
    <w:rsid w:val="007E7011"/>
    <w:rsid w:val="007F047B"/>
    <w:rsid w:val="00802111"/>
    <w:rsid w:val="008116A8"/>
    <w:rsid w:val="00812DE1"/>
    <w:rsid w:val="00813BAB"/>
    <w:rsid w:val="00813EDF"/>
    <w:rsid w:val="008146B6"/>
    <w:rsid w:val="008350A6"/>
    <w:rsid w:val="00835B16"/>
    <w:rsid w:val="008455A6"/>
    <w:rsid w:val="008636DE"/>
    <w:rsid w:val="008664DA"/>
    <w:rsid w:val="00867FA0"/>
    <w:rsid w:val="008710B3"/>
    <w:rsid w:val="00873B9A"/>
    <w:rsid w:val="008778F4"/>
    <w:rsid w:val="008871F8"/>
    <w:rsid w:val="00896084"/>
    <w:rsid w:val="008A60B0"/>
    <w:rsid w:val="008A63DC"/>
    <w:rsid w:val="008A672C"/>
    <w:rsid w:val="008B643A"/>
    <w:rsid w:val="008C1116"/>
    <w:rsid w:val="008C4B71"/>
    <w:rsid w:val="008D0B28"/>
    <w:rsid w:val="009021CC"/>
    <w:rsid w:val="009052B0"/>
    <w:rsid w:val="0090651C"/>
    <w:rsid w:val="00907626"/>
    <w:rsid w:val="0091165A"/>
    <w:rsid w:val="00914112"/>
    <w:rsid w:val="0093051D"/>
    <w:rsid w:val="009410E4"/>
    <w:rsid w:val="00946C75"/>
    <w:rsid w:val="00960052"/>
    <w:rsid w:val="00963353"/>
    <w:rsid w:val="009711BA"/>
    <w:rsid w:val="0097193D"/>
    <w:rsid w:val="009733B1"/>
    <w:rsid w:val="00983D89"/>
    <w:rsid w:val="0098444A"/>
    <w:rsid w:val="009851BF"/>
    <w:rsid w:val="009A0AE3"/>
    <w:rsid w:val="009A0DF2"/>
    <w:rsid w:val="009A176F"/>
    <w:rsid w:val="009B0AD3"/>
    <w:rsid w:val="009B6210"/>
    <w:rsid w:val="009C089A"/>
    <w:rsid w:val="009C3D41"/>
    <w:rsid w:val="009C473B"/>
    <w:rsid w:val="009D12DF"/>
    <w:rsid w:val="009E0AF3"/>
    <w:rsid w:val="009E6C08"/>
    <w:rsid w:val="009F39E9"/>
    <w:rsid w:val="009F4AAE"/>
    <w:rsid w:val="009F7F2A"/>
    <w:rsid w:val="00A02501"/>
    <w:rsid w:val="00A15A9F"/>
    <w:rsid w:val="00A210BE"/>
    <w:rsid w:val="00A21F08"/>
    <w:rsid w:val="00A234B7"/>
    <w:rsid w:val="00A30A24"/>
    <w:rsid w:val="00A354BB"/>
    <w:rsid w:val="00A41BAD"/>
    <w:rsid w:val="00A50A95"/>
    <w:rsid w:val="00A52C3E"/>
    <w:rsid w:val="00A5673F"/>
    <w:rsid w:val="00A57B81"/>
    <w:rsid w:val="00A63C2D"/>
    <w:rsid w:val="00A7745E"/>
    <w:rsid w:val="00A85A30"/>
    <w:rsid w:val="00A861F2"/>
    <w:rsid w:val="00A90516"/>
    <w:rsid w:val="00A9154E"/>
    <w:rsid w:val="00A9299E"/>
    <w:rsid w:val="00A9580F"/>
    <w:rsid w:val="00A97D75"/>
    <w:rsid w:val="00AA3EB9"/>
    <w:rsid w:val="00AC21ED"/>
    <w:rsid w:val="00AD0187"/>
    <w:rsid w:val="00AD118A"/>
    <w:rsid w:val="00AD1A8C"/>
    <w:rsid w:val="00AE48C5"/>
    <w:rsid w:val="00AF4215"/>
    <w:rsid w:val="00B049D9"/>
    <w:rsid w:val="00B12E12"/>
    <w:rsid w:val="00B14CAB"/>
    <w:rsid w:val="00B222A1"/>
    <w:rsid w:val="00B3665A"/>
    <w:rsid w:val="00B37A2C"/>
    <w:rsid w:val="00B424F9"/>
    <w:rsid w:val="00B51AA9"/>
    <w:rsid w:val="00B51E1A"/>
    <w:rsid w:val="00B64171"/>
    <w:rsid w:val="00B70340"/>
    <w:rsid w:val="00B72FF4"/>
    <w:rsid w:val="00B731D4"/>
    <w:rsid w:val="00B8197F"/>
    <w:rsid w:val="00B867CC"/>
    <w:rsid w:val="00B93276"/>
    <w:rsid w:val="00B933B1"/>
    <w:rsid w:val="00B93A00"/>
    <w:rsid w:val="00B94D58"/>
    <w:rsid w:val="00BA090C"/>
    <w:rsid w:val="00BB0C70"/>
    <w:rsid w:val="00BB2B6B"/>
    <w:rsid w:val="00BB37DC"/>
    <w:rsid w:val="00BB7D63"/>
    <w:rsid w:val="00BC2A38"/>
    <w:rsid w:val="00BC335C"/>
    <w:rsid w:val="00BD3E0C"/>
    <w:rsid w:val="00BE3412"/>
    <w:rsid w:val="00BE6CED"/>
    <w:rsid w:val="00C05F30"/>
    <w:rsid w:val="00C06855"/>
    <w:rsid w:val="00C121D1"/>
    <w:rsid w:val="00C12726"/>
    <w:rsid w:val="00C13A84"/>
    <w:rsid w:val="00C16144"/>
    <w:rsid w:val="00C17140"/>
    <w:rsid w:val="00C4189B"/>
    <w:rsid w:val="00C50BFD"/>
    <w:rsid w:val="00C54A9D"/>
    <w:rsid w:val="00C55151"/>
    <w:rsid w:val="00C5543E"/>
    <w:rsid w:val="00C5701B"/>
    <w:rsid w:val="00C57470"/>
    <w:rsid w:val="00C60521"/>
    <w:rsid w:val="00C62AD8"/>
    <w:rsid w:val="00C72C26"/>
    <w:rsid w:val="00C73343"/>
    <w:rsid w:val="00C74A1D"/>
    <w:rsid w:val="00C90891"/>
    <w:rsid w:val="00C911FF"/>
    <w:rsid w:val="00CA21F9"/>
    <w:rsid w:val="00CA5AC4"/>
    <w:rsid w:val="00CA77CD"/>
    <w:rsid w:val="00CA7D75"/>
    <w:rsid w:val="00CB5197"/>
    <w:rsid w:val="00CB74A6"/>
    <w:rsid w:val="00CC03F6"/>
    <w:rsid w:val="00CC7D97"/>
    <w:rsid w:val="00CD0087"/>
    <w:rsid w:val="00CD24FD"/>
    <w:rsid w:val="00CD572B"/>
    <w:rsid w:val="00CE0D1B"/>
    <w:rsid w:val="00CE4275"/>
    <w:rsid w:val="00CF0D64"/>
    <w:rsid w:val="00CF3BB2"/>
    <w:rsid w:val="00CF4951"/>
    <w:rsid w:val="00CF7D21"/>
    <w:rsid w:val="00D12958"/>
    <w:rsid w:val="00D20F30"/>
    <w:rsid w:val="00D22CEC"/>
    <w:rsid w:val="00D32448"/>
    <w:rsid w:val="00D436BC"/>
    <w:rsid w:val="00D503D5"/>
    <w:rsid w:val="00D511CA"/>
    <w:rsid w:val="00D60DA5"/>
    <w:rsid w:val="00D6419C"/>
    <w:rsid w:val="00D71B1A"/>
    <w:rsid w:val="00D72F8E"/>
    <w:rsid w:val="00D80D30"/>
    <w:rsid w:val="00D824C9"/>
    <w:rsid w:val="00D82FBA"/>
    <w:rsid w:val="00D8343B"/>
    <w:rsid w:val="00D864F1"/>
    <w:rsid w:val="00D86EAD"/>
    <w:rsid w:val="00D87749"/>
    <w:rsid w:val="00DA0B85"/>
    <w:rsid w:val="00DA3F3B"/>
    <w:rsid w:val="00DB018F"/>
    <w:rsid w:val="00DB3885"/>
    <w:rsid w:val="00DB3CE2"/>
    <w:rsid w:val="00DC15FB"/>
    <w:rsid w:val="00DE3181"/>
    <w:rsid w:val="00DE3640"/>
    <w:rsid w:val="00DF0AC7"/>
    <w:rsid w:val="00DF2880"/>
    <w:rsid w:val="00DF6ED2"/>
    <w:rsid w:val="00E135C5"/>
    <w:rsid w:val="00E14188"/>
    <w:rsid w:val="00E1560D"/>
    <w:rsid w:val="00E21330"/>
    <w:rsid w:val="00E27A57"/>
    <w:rsid w:val="00E31AD1"/>
    <w:rsid w:val="00E34B6E"/>
    <w:rsid w:val="00E520C9"/>
    <w:rsid w:val="00E5225A"/>
    <w:rsid w:val="00E54084"/>
    <w:rsid w:val="00E57C51"/>
    <w:rsid w:val="00E65B06"/>
    <w:rsid w:val="00E77890"/>
    <w:rsid w:val="00E871E1"/>
    <w:rsid w:val="00E87454"/>
    <w:rsid w:val="00E87E4D"/>
    <w:rsid w:val="00E955BC"/>
    <w:rsid w:val="00EB0002"/>
    <w:rsid w:val="00EB7023"/>
    <w:rsid w:val="00EC55D1"/>
    <w:rsid w:val="00EC7142"/>
    <w:rsid w:val="00EC75FA"/>
    <w:rsid w:val="00ED4CB8"/>
    <w:rsid w:val="00EE2A44"/>
    <w:rsid w:val="00EF1B2C"/>
    <w:rsid w:val="00EF1DD0"/>
    <w:rsid w:val="00EF6C51"/>
    <w:rsid w:val="00F039FC"/>
    <w:rsid w:val="00F123F9"/>
    <w:rsid w:val="00F2278F"/>
    <w:rsid w:val="00F24690"/>
    <w:rsid w:val="00F304B1"/>
    <w:rsid w:val="00F37305"/>
    <w:rsid w:val="00F37711"/>
    <w:rsid w:val="00F37F11"/>
    <w:rsid w:val="00F41E72"/>
    <w:rsid w:val="00F52C0D"/>
    <w:rsid w:val="00F552D5"/>
    <w:rsid w:val="00F5645B"/>
    <w:rsid w:val="00F654D5"/>
    <w:rsid w:val="00F67751"/>
    <w:rsid w:val="00F712AA"/>
    <w:rsid w:val="00F73AB5"/>
    <w:rsid w:val="00F82B16"/>
    <w:rsid w:val="00F83E89"/>
    <w:rsid w:val="00F97A49"/>
    <w:rsid w:val="00FA032E"/>
    <w:rsid w:val="00FA3E77"/>
    <w:rsid w:val="00FB4A17"/>
    <w:rsid w:val="00FB79B0"/>
    <w:rsid w:val="00FC64FA"/>
    <w:rsid w:val="00FD3EE3"/>
    <w:rsid w:val="00FE3527"/>
    <w:rsid w:val="00FF242A"/>
    <w:rsid w:val="00FF49D6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49A"/>
  <w15:chartTrackingRefBased/>
  <w15:docId w15:val="{5880EC3C-BE59-49EA-982C-C31EF6D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5AC4"/>
    <w:rPr>
      <w:rFonts w:ascii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CA5AC4"/>
    <w:pPr>
      <w:keepNext/>
      <w:jc w:val="both"/>
      <w:outlineLvl w:val="2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A5AC4"/>
    <w:pPr>
      <w:spacing w:before="100" w:beforeAutospacing="1" w:after="100" w:afterAutospacing="1"/>
    </w:pPr>
  </w:style>
  <w:style w:type="character" w:customStyle="1" w:styleId="Cmsor3Char">
    <w:name w:val="Címsor 3 Char"/>
    <w:link w:val="Cmsor3"/>
    <w:rsid w:val="00CA5AC4"/>
    <w:rPr>
      <w:rFonts w:ascii="Times New Roman" w:hAnsi="Times New Roman"/>
      <w:sz w:val="24"/>
      <w:u w:val="single"/>
    </w:rPr>
  </w:style>
  <w:style w:type="paragraph" w:styleId="Listaszerbekezds">
    <w:name w:val="List Paragraph"/>
    <w:basedOn w:val="Norml"/>
    <w:qFormat/>
    <w:rsid w:val="00CA5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nhideWhenUsed/>
    <w:rsid w:val="00CA5AC4"/>
    <w:pPr>
      <w:spacing w:after="120" w:line="480" w:lineRule="auto"/>
    </w:pPr>
  </w:style>
  <w:style w:type="character" w:customStyle="1" w:styleId="Szvegtrzs2Char">
    <w:name w:val="Szövegtörzs 2 Char"/>
    <w:link w:val="Szvegtrzs2"/>
    <w:rsid w:val="00CA5AC4"/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EE2A4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EE2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2A4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E2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2B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2B4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C17140"/>
    <w:pPr>
      <w:snapToGrid w:val="0"/>
      <w:jc w:val="center"/>
    </w:pPr>
    <w:rPr>
      <w:rFonts w:ascii="Arial" w:hAnsi="Arial"/>
      <w:szCs w:val="20"/>
    </w:rPr>
  </w:style>
  <w:style w:type="character" w:customStyle="1" w:styleId="CmChar">
    <w:name w:val="Cím Char"/>
    <w:link w:val="Cm"/>
    <w:rsid w:val="00C17140"/>
    <w:rPr>
      <w:rFonts w:ascii="Arial" w:hAnsi="Arial"/>
      <w:sz w:val="24"/>
    </w:rPr>
  </w:style>
  <w:style w:type="paragraph" w:customStyle="1" w:styleId="Szvegtrzs21">
    <w:name w:val="Szövegtörzs 21"/>
    <w:basedOn w:val="Norml"/>
    <w:rsid w:val="00C17140"/>
    <w:pPr>
      <w:ind w:left="426" w:hanging="426"/>
      <w:jc w:val="both"/>
    </w:pPr>
    <w:rPr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154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A9154E"/>
    <w:rPr>
      <w:rFonts w:ascii="Times New Roman" w:hAnsi="Times New Roman"/>
    </w:rPr>
  </w:style>
  <w:style w:type="character" w:styleId="Lbjegyzet-hivatkozs">
    <w:name w:val="footnote reference"/>
    <w:uiPriority w:val="99"/>
    <w:semiHidden/>
    <w:unhideWhenUsed/>
    <w:rsid w:val="00A9154E"/>
    <w:rPr>
      <w:vertAlign w:val="superscript"/>
    </w:rPr>
  </w:style>
  <w:style w:type="character" w:customStyle="1" w:styleId="apple-converted-space">
    <w:name w:val="apple-converted-space"/>
    <w:rsid w:val="00470CC4"/>
  </w:style>
  <w:style w:type="table" w:styleId="Rcsostblzat">
    <w:name w:val="Table Grid"/>
    <w:basedOn w:val="Normltblzat"/>
    <w:uiPriority w:val="59"/>
    <w:rsid w:val="007E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4750</Words>
  <Characters>32780</Characters>
  <Application>Microsoft Office Word</Application>
  <DocSecurity>0</DocSecurity>
  <Lines>273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cp:lastModifiedBy>Zsoka</cp:lastModifiedBy>
  <cp:revision>3</cp:revision>
  <cp:lastPrinted>2020-02-13T09:47:00Z</cp:lastPrinted>
  <dcterms:created xsi:type="dcterms:W3CDTF">2020-02-13T10:12:00Z</dcterms:created>
  <dcterms:modified xsi:type="dcterms:W3CDTF">2020-02-14T13:42:00Z</dcterms:modified>
</cp:coreProperties>
</file>